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8c5c0" w14:textId="bd8c5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Қаржылық мониторинг агенттігінің аумақтық органдары мен мамандандырылған мемлекеттік мекемесінің ережелерін бекіту туралы" Қазақстан Республикасының Қаржылық мониторинг агенттігі Төрағасының 2021 жылғы 25 ақпандағы № 2-нқ бұйрығына өзгерістер енгізу туралы</w:t>
      </w:r>
    </w:p>
    <w:p>
      <w:pPr>
        <w:spacing w:after="0"/>
        <w:ind w:left="0"/>
        <w:jc w:val="both"/>
      </w:pPr>
      <w:r>
        <w:rPr>
          <w:rFonts w:ascii="Times New Roman"/>
          <w:b w:val="false"/>
          <w:i w:val="false"/>
          <w:color w:val="000000"/>
          <w:sz w:val="28"/>
        </w:rPr>
        <w:t>Қазақстан Республикасы Қаржылық мониторинг агенттігі Төрағасының 2022 жылғы 29 желтоқсандағы № 432-НҚ бұйрығы</w:t>
      </w:r>
    </w:p>
    <w:p>
      <w:pPr>
        <w:spacing w:after="0"/>
        <w:ind w:left="0"/>
        <w:jc w:val="both"/>
      </w:pPr>
      <w:bookmarkStart w:name="z1" w:id="0"/>
      <w:r>
        <w:rPr>
          <w:rFonts w:ascii="Times New Roman"/>
          <w:b w:val="false"/>
          <w:i w:val="false"/>
          <w:color w:val="000000"/>
          <w:sz w:val="28"/>
        </w:rPr>
        <w:t xml:space="preserve">
      Қазақстан Республикасы Президентінің 2021 жылғы 20 ақпандағы № 515 Жарлығымен бекітілген Қазақстан Республикасының қаржылық мониторинг агенттігі туралы Ереженің </w:t>
      </w:r>
      <w:r>
        <w:rPr>
          <w:rFonts w:ascii="Times New Roman"/>
          <w:b w:val="false"/>
          <w:i w:val="false"/>
          <w:color w:val="000000"/>
          <w:sz w:val="28"/>
        </w:rPr>
        <w:t>19-тармағының</w:t>
      </w:r>
      <w:r>
        <w:rPr>
          <w:rFonts w:ascii="Times New Roman"/>
          <w:b w:val="false"/>
          <w:i w:val="false"/>
          <w:color w:val="000000"/>
          <w:sz w:val="28"/>
        </w:rPr>
        <w:t xml:space="preserve"> 8)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Қаржылық мониторинг агенттігінің аумақтық органдары мен мамандандырылған мемлекеттік мекемесінің ережелерін бекіту туралы" Қазақстан Республикасының Қаржылық мониторинг агенттігі Төрағасының 2021 жылғы 25 ақпандағы № 2-нқ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Қаржылық мониторинг агенттігінің Нұр-Сұлтан қаласы бойынша экономикалық тергеу департаменті туралы </w:t>
      </w:r>
      <w:r>
        <w:rPr>
          <w:rFonts w:ascii="Times New Roman"/>
          <w:b w:val="false"/>
          <w:i w:val="false"/>
          <w:color w:val="000000"/>
          <w:sz w:val="28"/>
        </w:rPr>
        <w:t>ережеде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"Қазақстан Республикасының Қаржылық мониторинг агенттігінің Астана қаласы бойынша экономикалық тергеу департаменті туралы ереже".</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"1. Қазақстан Республикасының Қаржылық мониторинг агенттігінің Астана қаласы бойынша экономикалық тергеп-тексеру департаменті (бұдан әрі – Департамент) Қазақстан Республикасының заңнамасымен осы органның қарауына жатқызылған экономикалық және қаржылық құқық бұзушылықтардың алдын алу, анықтау, жолын кесу, ашу және тергеп-тексеру жөніндегі функцияларды, сондай-ақ Қазақстан Республикасының заңнамасына сәйкес өзге де функцияларды жүзеге асыратын Қазақстан Республикасының қаржылық мониторинг агенттігінің (бұдан әрі – Агенттік) аумақтық органы болып табылады.";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9" w:id="5"/>
    <w:p>
      <w:pPr>
        <w:spacing w:after="0"/>
        <w:ind w:left="0"/>
        <w:jc w:val="both"/>
      </w:pPr>
      <w:r>
        <w:rPr>
          <w:rFonts w:ascii="Times New Roman"/>
          <w:b w:val="false"/>
          <w:i w:val="false"/>
          <w:color w:val="000000"/>
          <w:sz w:val="28"/>
        </w:rPr>
        <w:t>
      "8. Департаменттің заңды мекенжайы: 010000, Қазақстан Республикасы, Астана қаласы, Желтоқсан көшесі, 43.";</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11" w:id="6"/>
    <w:p>
      <w:pPr>
        <w:spacing w:after="0"/>
        <w:ind w:left="0"/>
        <w:jc w:val="both"/>
      </w:pPr>
      <w:r>
        <w:rPr>
          <w:rFonts w:ascii="Times New Roman"/>
          <w:b w:val="false"/>
          <w:i w:val="false"/>
          <w:color w:val="000000"/>
          <w:sz w:val="28"/>
        </w:rPr>
        <w:t>
      "9. Мемлекеттік органның толық атауы – "Қазақстан Республикасының Қаржылық мониторинг агенттігінің Астана қаласы бойынша экономикалық тергеу департаменті" республикалық мемлекеттік мекемесі.".</w:t>
      </w:r>
    </w:p>
    <w:bookmarkEnd w:id="6"/>
    <w:bookmarkStart w:name="z12" w:id="7"/>
    <w:p>
      <w:pPr>
        <w:spacing w:after="0"/>
        <w:ind w:left="0"/>
        <w:jc w:val="both"/>
      </w:pPr>
      <w:r>
        <w:rPr>
          <w:rFonts w:ascii="Times New Roman"/>
          <w:b w:val="false"/>
          <w:i w:val="false"/>
          <w:color w:val="000000"/>
          <w:sz w:val="28"/>
        </w:rPr>
        <w:t>
      2. Қазақстан Республикасының Қаржылық мониторинг агенттігінің (бұдан әрі – Агенттік) Құқықтық қамтамасыз ету департаменті заңнамада белгіленген тәртіппен осы бұйрыққа қол қойылғаннан кейін күнтізбелік он күн ішінде оны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 қамтамасыз етсін.</w:t>
      </w:r>
    </w:p>
    <w:bookmarkEnd w:id="7"/>
    <w:bookmarkStart w:name="z13" w:id="8"/>
    <w:p>
      <w:pPr>
        <w:spacing w:after="0"/>
        <w:ind w:left="0"/>
        <w:jc w:val="both"/>
      </w:pPr>
      <w:r>
        <w:rPr>
          <w:rFonts w:ascii="Times New Roman"/>
          <w:b w:val="false"/>
          <w:i w:val="false"/>
          <w:color w:val="000000"/>
          <w:sz w:val="28"/>
        </w:rPr>
        <w:t>
      3. Агенттіктің Астана қаласы бойынша экономикалық тергеп-тексеру департаментіне:</w:t>
      </w:r>
    </w:p>
    <w:bookmarkEnd w:id="8"/>
    <w:p>
      <w:pPr>
        <w:spacing w:after="0"/>
        <w:ind w:left="0"/>
        <w:jc w:val="both"/>
      </w:pPr>
      <w:r>
        <w:rPr>
          <w:rFonts w:ascii="Times New Roman"/>
          <w:b w:val="false"/>
          <w:i w:val="false"/>
          <w:color w:val="000000"/>
          <w:sz w:val="28"/>
        </w:rPr>
        <w:t>
      1) осы бұйрыққа қол қойылғаннан кейін күнтізбелік он күн ішінде осы бұйрықты өздерінің интернет-ресурстарында орналастыруды қамтамасыз етсін;</w:t>
      </w:r>
    </w:p>
    <w:p>
      <w:pPr>
        <w:spacing w:after="0"/>
        <w:ind w:left="0"/>
        <w:jc w:val="both"/>
      </w:pPr>
      <w:r>
        <w:rPr>
          <w:rFonts w:ascii="Times New Roman"/>
          <w:b w:val="false"/>
          <w:i w:val="false"/>
          <w:color w:val="000000"/>
          <w:sz w:val="28"/>
        </w:rPr>
        <w:t>
      2) Қазақстан Республикасының заңнамасында белгіленген мерзімде осы бұйрықтан туындайтын қажетті шараларды қабылдасын.</w:t>
      </w:r>
    </w:p>
    <w:bookmarkStart w:name="z14" w:id="9"/>
    <w:p>
      <w:pPr>
        <w:spacing w:after="0"/>
        <w:ind w:left="0"/>
        <w:jc w:val="both"/>
      </w:pPr>
      <w:r>
        <w:rPr>
          <w:rFonts w:ascii="Times New Roman"/>
          <w:b w:val="false"/>
          <w:i w:val="false"/>
          <w:color w:val="000000"/>
          <w:sz w:val="28"/>
        </w:rPr>
        <w:t>
      4. Осы бұйрықтың орындалуын бақылауды өзіме қалдырамын.</w:t>
      </w:r>
    </w:p>
    <w:bookmarkEnd w:id="9"/>
    <w:bookmarkStart w:name="z15" w:id="10"/>
    <w:p>
      <w:pPr>
        <w:spacing w:after="0"/>
        <w:ind w:left="0"/>
        <w:jc w:val="both"/>
      </w:pPr>
      <w:r>
        <w:rPr>
          <w:rFonts w:ascii="Times New Roman"/>
          <w:b w:val="false"/>
          <w:i w:val="false"/>
          <w:color w:val="000000"/>
          <w:sz w:val="28"/>
        </w:rPr>
        <w:t>
      5. Осы бұйрық қол қойылған күнінен бастап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Қаржылық мониторинг</w:t>
            </w:r>
          </w:p>
          <w:p>
            <w:pPr>
              <w:spacing w:after="20"/>
              <w:ind w:left="20"/>
              <w:jc w:val="both"/>
            </w:pPr>
            <w:r>
              <w:rPr>
                <w:rFonts w:ascii="Times New Roman"/>
                <w:b w:val="false"/>
                <w:i/>
                <w:color w:val="000000"/>
                <w:sz w:val="20"/>
              </w:rPr>
              <w:t xml:space="preserve">агенттігінің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Элиманов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