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df9f" w14:textId="745d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комитеті Төрағасының 2022 жылғы 12 шiлдедегi № 386 бұйрығы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Қаржы министрлігінің Мемлекеттік мүлік және жекешелендіру комитеті туралы ережені бекіту туралы" Қазақстан Республикасы Қаржы министрінің 2014 жылғы 11 қарашадағы № 489 бұйрығына өзгеріс енгізу туралы" Қазақстан Республикасы Премьер-Министрінің орынбасары - Қаржы министрінің 2022 жылғы 12 шілдедегі № 695 </w:t>
      </w:r>
      <w:r>
        <w:rPr>
          <w:rFonts w:ascii="Times New Roman"/>
          <w:b w:val="false"/>
          <w:i w:val="false"/>
          <w:color w:val="000000"/>
          <w:sz w:val="28"/>
        </w:rPr>
        <w:t>бұйрығына</w:t>
      </w:r>
      <w:r>
        <w:rPr>
          <w:rFonts w:ascii="Times New Roman"/>
          <w:b w:val="false"/>
          <w:i w:val="false"/>
          <w:color w:val="000000"/>
          <w:sz w:val="28"/>
        </w:rPr>
        <w:t xml:space="preserve"> cәйкес БҰЙЫРАМЫН:</w:t>
      </w:r>
    </w:p>
    <w:bookmarkStart w:name="z2" w:id="0"/>
    <w:p>
      <w:pPr>
        <w:spacing w:after="0"/>
        <w:ind w:left="0"/>
        <w:jc w:val="both"/>
      </w:pPr>
      <w:r>
        <w:rPr>
          <w:rFonts w:ascii="Times New Roman"/>
          <w:b w:val="false"/>
          <w:i w:val="false"/>
          <w:color w:val="000000"/>
          <w:sz w:val="28"/>
        </w:rPr>
        <w:t xml:space="preserve">
      1.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19), 20), 21)-тармақшалармен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Қаржы министрлiгi Мемлекеттiк мүлiк және жекешелендiру комитетiнiң Абай облысы бойынша мемлекеттiк мүлiк және жекешелендiру департаментi" республикалық мемлекеттік мекемесі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Қаржы министрлiгi Мемлекеттiк мүлiк және жекешелендiру комитетiнiң Жетісу облысы бойынша мемлекеттiк мүлiк және жекешелендiру департаментi" республикалық мемлекеттік мекемесі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 Қаржы министрлiгi Мемлекеттiк мүлiк және жекешелендiру комитетiнiң Ұлытау облысы бойынша мемлекеттiк мүлiк және жекешелендiру департаментi" республикалық мемлекеттік мекемесі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"Қазақстан Республикасы Қаржы министрлігі Мемлекеттік мүлік және жекешелендіру комитетінің Алматы мемлекеттік мүлік және жекешелендіру департаменті" мемлекеттік мекемесі туралы ереже" деген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040800, Қазақстан Республикасы, Алматы облысы, Қонаев қаласы, Д. Қонаев көшесі, 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19, 20, 21-қосымшаларымен толықтыру.</w:t>
      </w:r>
    </w:p>
    <w:bookmarkStart w:name="z10" w:id="1"/>
    <w:p>
      <w:pPr>
        <w:spacing w:after="0"/>
        <w:ind w:left="0"/>
        <w:jc w:val="both"/>
      </w:pPr>
      <w:r>
        <w:rPr>
          <w:rFonts w:ascii="Times New Roman"/>
          <w:b w:val="false"/>
          <w:i w:val="false"/>
          <w:color w:val="000000"/>
          <w:sz w:val="28"/>
        </w:rPr>
        <w:t>
      2. Алматы мемлекеттік мүлік және жекешелендіру департаментінің, Абай, Жетісу, Ұлытау облыстары бойынша мемлекеттік мүлік және жекешелендіру департаменттерінің басшылары:</w:t>
      </w:r>
    </w:p>
    <w:bookmarkEnd w:id="1"/>
    <w:bookmarkStart w:name="z11" w:id="2"/>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Заңымен көзделген шараларды қабылдауды;</w:t>
      </w:r>
    </w:p>
    <w:bookmarkEnd w:id="2"/>
    <w:bookmarkStart w:name="z12" w:id="3"/>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3"/>
    <w:bookmarkStart w:name="z13" w:id="4"/>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мүлік және жекешелендіру комитеті (Сейтахметов М.И.) Қазақстан Республикасының заңнамасында белгіленген тәртіппен: </w:t>
      </w:r>
    </w:p>
    <w:bookmarkEnd w:id="4"/>
    <w:bookmarkStart w:name="z14" w:id="5"/>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5"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
    <w:bookmarkStart w:name="z16"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Мемлекеттік</w:t>
            </w:r>
            <w:r>
              <w:br/>
            </w:r>
            <w:r>
              <w:rPr>
                <w:rFonts w:ascii="Times New Roman"/>
                <w:b w:val="false"/>
                <w:i w:val="false"/>
                <w:color w:val="000000"/>
                <w:sz w:val="20"/>
              </w:rPr>
              <w:t>мүлік және жекешелендіру</w:t>
            </w:r>
            <w:r>
              <w:br/>
            </w:r>
            <w:r>
              <w:rPr>
                <w:rFonts w:ascii="Times New Roman"/>
                <w:b w:val="false"/>
                <w:i w:val="false"/>
                <w:color w:val="000000"/>
                <w:sz w:val="20"/>
              </w:rPr>
              <w:t>комитеті Төрағасының</w:t>
            </w:r>
            <w:r>
              <w:br/>
            </w:r>
            <w:r>
              <w:rPr>
                <w:rFonts w:ascii="Times New Roman"/>
                <w:b w:val="false"/>
                <w:i w:val="false"/>
                <w:color w:val="000000"/>
                <w:sz w:val="20"/>
              </w:rPr>
              <w:t>2022 жылғы "12"шілдедегі</w:t>
            </w:r>
            <w:r>
              <w:br/>
            </w:r>
            <w:r>
              <w:rPr>
                <w:rFonts w:ascii="Times New Roman"/>
                <w:b w:val="false"/>
                <w:i w:val="false"/>
                <w:color w:val="000000"/>
                <w:sz w:val="20"/>
              </w:rPr>
              <w:t>№ 386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Мемлекеттік</w:t>
            </w:r>
            <w:r>
              <w:br/>
            </w:r>
            <w:r>
              <w:rPr>
                <w:rFonts w:ascii="Times New Roman"/>
                <w:b w:val="false"/>
                <w:i w:val="false"/>
                <w:color w:val="000000"/>
                <w:sz w:val="20"/>
              </w:rPr>
              <w:t>мүлік және жекешелендіру</w:t>
            </w:r>
            <w:r>
              <w:br/>
            </w:r>
            <w:r>
              <w:rPr>
                <w:rFonts w:ascii="Times New Roman"/>
                <w:b w:val="false"/>
                <w:i w:val="false"/>
                <w:color w:val="000000"/>
                <w:sz w:val="20"/>
              </w:rPr>
              <w:t>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w:t>
            </w:r>
            <w:r>
              <w:br/>
            </w:r>
            <w:r>
              <w:rPr>
                <w:rFonts w:ascii="Times New Roman"/>
                <w:b w:val="false"/>
                <w:i w:val="false"/>
                <w:color w:val="000000"/>
                <w:sz w:val="20"/>
              </w:rPr>
              <w:t>19-қосымша</w:t>
            </w:r>
          </w:p>
        </w:tc>
      </w:tr>
    </w:tbl>
    <w:bookmarkStart w:name="z18" w:id="8"/>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Абай облысы бойынша мемлекеттік мүлік және жекешелендіру департаменті" республикалық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Абай облысы бойынша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Абай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10"/>
    <w:p>
      <w:pPr>
        <w:spacing w:after="0"/>
        <w:ind w:left="0"/>
        <w:jc w:val="both"/>
      </w:pPr>
      <w:r>
        <w:rPr>
          <w:rFonts w:ascii="Times New Roman"/>
          <w:b w:val="false"/>
          <w:i w:val="false"/>
          <w:color w:val="000000"/>
          <w:sz w:val="28"/>
        </w:rPr>
        <w:t>
      Департамент 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 мемлекеттік мекемесінің бөлу балансына сәйкес берілетін барлық құқықтары мен міндеттерінің, оның ішінде тараптармен даулы міндеттемелердің құқық мирасқоры болып табылады.</w:t>
      </w:r>
    </w:p>
    <w:bookmarkStart w:name="z21" w:id="1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11"/>
    <w:bookmarkStart w:name="z22" w:id="12"/>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23" w:id="1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
    <w:bookmarkStart w:name="z24" w:id="14"/>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14"/>
    <w:bookmarkStart w:name="z25" w:id="1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6" w:id="16"/>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6"/>
    <w:bookmarkStart w:name="z27" w:id="17"/>
    <w:p>
      <w:pPr>
        <w:spacing w:after="0"/>
        <w:ind w:left="0"/>
        <w:jc w:val="both"/>
      </w:pPr>
      <w:r>
        <w:rPr>
          <w:rFonts w:ascii="Times New Roman"/>
          <w:b w:val="false"/>
          <w:i w:val="false"/>
          <w:color w:val="000000"/>
          <w:sz w:val="28"/>
        </w:rPr>
        <w:t>
      8. Департаменттің заңды мекенжайы: 071400, Қазақстан Республикасы, Абай облысы, Семей қаласы, Абай алаңы, 3.</w:t>
      </w:r>
    </w:p>
    <w:bookmarkEnd w:id="17"/>
    <w:bookmarkStart w:name="z28" w:id="18"/>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Абай облысы бойынша мемлекеттік мүлік және жекешелендіру департаменті" республикалық мемлекеттік мекемесі.</w:t>
      </w:r>
    </w:p>
    <w:bookmarkEnd w:id="18"/>
    <w:bookmarkStart w:name="z29" w:id="1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
    <w:bookmarkStart w:name="z30" w:id="2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0"/>
    <w:bookmarkStart w:name="z31" w:id="21"/>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32" w:id="2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2"/>
    <w:bookmarkStart w:name="z33" w:id="23"/>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23"/>
    <w:bookmarkStart w:name="z34" w:id="24"/>
    <w:p>
      <w:pPr>
        <w:spacing w:after="0"/>
        <w:ind w:left="0"/>
        <w:jc w:val="both"/>
      </w:pPr>
      <w:r>
        <w:rPr>
          <w:rFonts w:ascii="Times New Roman"/>
          <w:b w:val="false"/>
          <w:i w:val="false"/>
          <w:color w:val="000000"/>
          <w:sz w:val="28"/>
        </w:rPr>
        <w:t>
      14. Департаменттің функциялары:</w:t>
      </w:r>
    </w:p>
    <w:bookmarkEnd w:id="24"/>
    <w:bookmarkStart w:name="z35" w:id="25"/>
    <w:p>
      <w:pPr>
        <w:spacing w:after="0"/>
        <w:ind w:left="0"/>
        <w:jc w:val="both"/>
      </w:pPr>
      <w:r>
        <w:rPr>
          <w:rFonts w:ascii="Times New Roman"/>
          <w:b w:val="false"/>
          <w:i w:val="false"/>
          <w:color w:val="000000"/>
          <w:sz w:val="28"/>
        </w:rPr>
        <w:t>
      1)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25"/>
    <w:bookmarkStart w:name="z36" w:id="26"/>
    <w:p>
      <w:pPr>
        <w:spacing w:after="0"/>
        <w:ind w:left="0"/>
        <w:jc w:val="both"/>
      </w:pPr>
      <w:r>
        <w:rPr>
          <w:rFonts w:ascii="Times New Roman"/>
          <w:b w:val="false"/>
          <w:i w:val="false"/>
          <w:color w:val="000000"/>
          <w:sz w:val="28"/>
        </w:rPr>
        <w:t>
      2)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26"/>
    <w:bookmarkStart w:name="z37" w:id="27"/>
    <w:p>
      <w:pPr>
        <w:spacing w:after="0"/>
        <w:ind w:left="0"/>
        <w:jc w:val="both"/>
      </w:pPr>
      <w:r>
        <w:rPr>
          <w:rFonts w:ascii="Times New Roman"/>
          <w:b w:val="false"/>
          <w:i w:val="false"/>
          <w:color w:val="000000"/>
          <w:sz w:val="28"/>
        </w:rPr>
        <w:t>
      3)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27"/>
    <w:bookmarkStart w:name="z38" w:id="28"/>
    <w:p>
      <w:pPr>
        <w:spacing w:after="0"/>
        <w:ind w:left="0"/>
        <w:jc w:val="both"/>
      </w:pPr>
      <w:r>
        <w:rPr>
          <w:rFonts w:ascii="Times New Roman"/>
          <w:b w:val="false"/>
          <w:i w:val="false"/>
          <w:color w:val="000000"/>
          <w:sz w:val="28"/>
        </w:rPr>
        <w:t>
      4)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28"/>
    <w:bookmarkStart w:name="z39" w:id="29"/>
    <w:p>
      <w:pPr>
        <w:spacing w:after="0"/>
        <w:ind w:left="0"/>
        <w:jc w:val="both"/>
      </w:pPr>
      <w:r>
        <w:rPr>
          <w:rFonts w:ascii="Times New Roman"/>
          <w:b w:val="false"/>
          <w:i w:val="false"/>
          <w:color w:val="000000"/>
          <w:sz w:val="28"/>
        </w:rPr>
        <w:t>
      5)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29"/>
    <w:bookmarkStart w:name="z40" w:id="30"/>
    <w:p>
      <w:pPr>
        <w:spacing w:after="0"/>
        <w:ind w:left="0"/>
        <w:jc w:val="both"/>
      </w:pPr>
      <w:r>
        <w:rPr>
          <w:rFonts w:ascii="Times New Roman"/>
          <w:b w:val="false"/>
          <w:i w:val="false"/>
          <w:color w:val="000000"/>
          <w:sz w:val="28"/>
        </w:rPr>
        <w:t>
      6)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30"/>
    <w:bookmarkStart w:name="z41" w:id="31"/>
    <w:p>
      <w:pPr>
        <w:spacing w:after="0"/>
        <w:ind w:left="0"/>
        <w:jc w:val="both"/>
      </w:pPr>
      <w:r>
        <w:rPr>
          <w:rFonts w:ascii="Times New Roman"/>
          <w:b w:val="false"/>
          <w:i w:val="false"/>
          <w:color w:val="000000"/>
          <w:sz w:val="28"/>
        </w:rPr>
        <w:t>
      7)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31"/>
    <w:bookmarkStart w:name="z42" w:id="32"/>
    <w:p>
      <w:pPr>
        <w:spacing w:after="0"/>
        <w:ind w:left="0"/>
        <w:jc w:val="both"/>
      </w:pPr>
      <w:r>
        <w:rPr>
          <w:rFonts w:ascii="Times New Roman"/>
          <w:b w:val="false"/>
          <w:i w:val="false"/>
          <w:color w:val="000000"/>
          <w:sz w:val="28"/>
        </w:rPr>
        <w:t>
      8)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32"/>
    <w:bookmarkStart w:name="z43" w:id="33"/>
    <w:p>
      <w:pPr>
        <w:spacing w:after="0"/>
        <w:ind w:left="0"/>
        <w:jc w:val="both"/>
      </w:pPr>
      <w:r>
        <w:rPr>
          <w:rFonts w:ascii="Times New Roman"/>
          <w:b w:val="false"/>
          <w:i w:val="false"/>
          <w:color w:val="000000"/>
          <w:sz w:val="28"/>
        </w:rPr>
        <w:t>
      9) республикалық меншіктегі мүлікті жалға беруден түсетін кірістерді республикалық бюджетке алу;</w:t>
      </w:r>
    </w:p>
    <w:bookmarkEnd w:id="33"/>
    <w:bookmarkStart w:name="z44" w:id="34"/>
    <w:p>
      <w:pPr>
        <w:spacing w:after="0"/>
        <w:ind w:left="0"/>
        <w:jc w:val="both"/>
      </w:pPr>
      <w:r>
        <w:rPr>
          <w:rFonts w:ascii="Times New Roman"/>
          <w:b w:val="false"/>
          <w:i w:val="false"/>
          <w:color w:val="000000"/>
          <w:sz w:val="28"/>
        </w:rPr>
        <w:t>
      10) концессия және мемлекеттік-жекешелік әріптестік шарттары негізінде құрылған объектілерді республикалық меншікке қабылдауға қатысу;</w:t>
      </w:r>
    </w:p>
    <w:bookmarkEnd w:id="34"/>
    <w:bookmarkStart w:name="z45" w:id="35"/>
    <w:p>
      <w:pPr>
        <w:spacing w:after="0"/>
        <w:ind w:left="0"/>
        <w:jc w:val="both"/>
      </w:pPr>
      <w:r>
        <w:rPr>
          <w:rFonts w:ascii="Times New Roman"/>
          <w:b w:val="false"/>
          <w:i w:val="false"/>
          <w:color w:val="000000"/>
          <w:sz w:val="28"/>
        </w:rPr>
        <w:t>
      11)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35"/>
    <w:bookmarkStart w:name="z46" w:id="36"/>
    <w:p>
      <w:pPr>
        <w:spacing w:after="0"/>
        <w:ind w:left="0"/>
        <w:jc w:val="both"/>
      </w:pPr>
      <w:r>
        <w:rPr>
          <w:rFonts w:ascii="Times New Roman"/>
          <w:b w:val="false"/>
          <w:i w:val="false"/>
          <w:color w:val="000000"/>
          <w:sz w:val="28"/>
        </w:rPr>
        <w:t>
      12) сыйға тарту шарттарын жасасу, мемлекеттік емес заңды және жеке тұлғалардың мүлкі бойынша қабылдап алу-беру актілеріне қол қою мен бекіту;</w:t>
      </w:r>
    </w:p>
    <w:bookmarkEnd w:id="36"/>
    <w:bookmarkStart w:name="z47" w:id="37"/>
    <w:p>
      <w:pPr>
        <w:spacing w:after="0"/>
        <w:ind w:left="0"/>
        <w:jc w:val="both"/>
      </w:pPr>
      <w:r>
        <w:rPr>
          <w:rFonts w:ascii="Times New Roman"/>
          <w:b w:val="false"/>
          <w:i w:val="false"/>
          <w:color w:val="000000"/>
          <w:sz w:val="28"/>
        </w:rPr>
        <w:t>
      13)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37"/>
    <w:bookmarkStart w:name="z48" w:id="38"/>
    <w:p>
      <w:pPr>
        <w:spacing w:after="0"/>
        <w:ind w:left="0"/>
        <w:jc w:val="both"/>
      </w:pPr>
      <w:r>
        <w:rPr>
          <w:rFonts w:ascii="Times New Roman"/>
          <w:b w:val="false"/>
          <w:i w:val="false"/>
          <w:color w:val="000000"/>
          <w:sz w:val="28"/>
        </w:rPr>
        <w:t>
      14)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38"/>
    <w:bookmarkStart w:name="z49" w:id="39"/>
    <w:p>
      <w:pPr>
        <w:spacing w:after="0"/>
        <w:ind w:left="0"/>
        <w:jc w:val="both"/>
      </w:pPr>
      <w:r>
        <w:rPr>
          <w:rFonts w:ascii="Times New Roman"/>
          <w:b w:val="false"/>
          <w:i w:val="false"/>
          <w:color w:val="000000"/>
          <w:sz w:val="28"/>
        </w:rPr>
        <w:t>
      15)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39"/>
    <w:bookmarkStart w:name="z50" w:id="40"/>
    <w:p>
      <w:pPr>
        <w:spacing w:after="0"/>
        <w:ind w:left="0"/>
        <w:jc w:val="both"/>
      </w:pPr>
      <w:r>
        <w:rPr>
          <w:rFonts w:ascii="Times New Roman"/>
          <w:b w:val="false"/>
          <w:i w:val="false"/>
          <w:color w:val="000000"/>
          <w:sz w:val="28"/>
        </w:rPr>
        <w:t>
      16)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40"/>
    <w:bookmarkStart w:name="z51" w:id="41"/>
    <w:p>
      <w:pPr>
        <w:spacing w:after="0"/>
        <w:ind w:left="0"/>
        <w:jc w:val="both"/>
      </w:pPr>
      <w:r>
        <w:rPr>
          <w:rFonts w:ascii="Times New Roman"/>
          <w:b w:val="false"/>
          <w:i w:val="false"/>
          <w:color w:val="000000"/>
          <w:sz w:val="28"/>
        </w:rPr>
        <w:t>
      17) республикалық мүліктің нысаналы және тиiмдi пайдаланылуына бақылауды жүзеге асыру;</w:t>
      </w:r>
    </w:p>
    <w:bookmarkEnd w:id="41"/>
    <w:bookmarkStart w:name="z52" w:id="42"/>
    <w:p>
      <w:pPr>
        <w:spacing w:after="0"/>
        <w:ind w:left="0"/>
        <w:jc w:val="both"/>
      </w:pPr>
      <w:r>
        <w:rPr>
          <w:rFonts w:ascii="Times New Roman"/>
          <w:b w:val="false"/>
          <w:i w:val="false"/>
          <w:color w:val="000000"/>
          <w:sz w:val="28"/>
        </w:rPr>
        <w:t>
      18)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42"/>
    <w:bookmarkStart w:name="z53" w:id="43"/>
    <w:p>
      <w:pPr>
        <w:spacing w:after="0"/>
        <w:ind w:left="0"/>
        <w:jc w:val="both"/>
      </w:pPr>
      <w:r>
        <w:rPr>
          <w:rFonts w:ascii="Times New Roman"/>
          <w:b w:val="false"/>
          <w:i w:val="false"/>
          <w:color w:val="000000"/>
          <w:sz w:val="28"/>
        </w:rPr>
        <w:t>
      19)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43"/>
    <w:bookmarkStart w:name="z54" w:id="44"/>
    <w:p>
      <w:pPr>
        <w:spacing w:after="0"/>
        <w:ind w:left="0"/>
        <w:jc w:val="both"/>
      </w:pPr>
      <w:r>
        <w:rPr>
          <w:rFonts w:ascii="Times New Roman"/>
          <w:b w:val="false"/>
          <w:i w:val="false"/>
          <w:color w:val="000000"/>
          <w:sz w:val="28"/>
        </w:rPr>
        <w:t>
      20)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44"/>
    <w:bookmarkStart w:name="z55" w:id="45"/>
    <w:p>
      <w:pPr>
        <w:spacing w:after="0"/>
        <w:ind w:left="0"/>
        <w:jc w:val="both"/>
      </w:pPr>
      <w:r>
        <w:rPr>
          <w:rFonts w:ascii="Times New Roman"/>
          <w:b w:val="false"/>
          <w:i w:val="false"/>
          <w:color w:val="000000"/>
          <w:sz w:val="28"/>
        </w:rPr>
        <w:t>
      21) меншiктің мемлекеттiк мониторингiн жүргізу жөніндегі жұмыстарды үйлестіруді жүзеге асыруға қатысу;</w:t>
      </w:r>
    </w:p>
    <w:bookmarkEnd w:id="45"/>
    <w:bookmarkStart w:name="z56" w:id="46"/>
    <w:p>
      <w:pPr>
        <w:spacing w:after="0"/>
        <w:ind w:left="0"/>
        <w:jc w:val="both"/>
      </w:pPr>
      <w:r>
        <w:rPr>
          <w:rFonts w:ascii="Times New Roman"/>
          <w:b w:val="false"/>
          <w:i w:val="false"/>
          <w:color w:val="000000"/>
          <w:sz w:val="28"/>
        </w:rPr>
        <w:t>
      22) меншiктiң мемлекеттiк мониторингінің нысанасы бойынша анық және объективтi талдау үшiн қажеттi ақпаратты сұратуды және алуды жүзеге асыру;</w:t>
      </w:r>
    </w:p>
    <w:bookmarkEnd w:id="46"/>
    <w:bookmarkStart w:name="z57" w:id="47"/>
    <w:p>
      <w:pPr>
        <w:spacing w:after="0"/>
        <w:ind w:left="0"/>
        <w:jc w:val="both"/>
      </w:pPr>
      <w:r>
        <w:rPr>
          <w:rFonts w:ascii="Times New Roman"/>
          <w:b w:val="false"/>
          <w:i w:val="false"/>
          <w:color w:val="000000"/>
          <w:sz w:val="28"/>
        </w:rPr>
        <w:t>
      23)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47"/>
    <w:bookmarkStart w:name="z58" w:id="48"/>
    <w:p>
      <w:pPr>
        <w:spacing w:after="0"/>
        <w:ind w:left="0"/>
        <w:jc w:val="both"/>
      </w:pPr>
      <w:r>
        <w:rPr>
          <w:rFonts w:ascii="Times New Roman"/>
          <w:b w:val="false"/>
          <w:i w:val="false"/>
          <w:color w:val="000000"/>
          <w:sz w:val="28"/>
        </w:rPr>
        <w:t>
      24)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48"/>
    <w:bookmarkStart w:name="z59" w:id="49"/>
    <w:p>
      <w:pPr>
        <w:spacing w:after="0"/>
        <w:ind w:left="0"/>
        <w:jc w:val="both"/>
      </w:pPr>
      <w:r>
        <w:rPr>
          <w:rFonts w:ascii="Times New Roman"/>
          <w:b w:val="false"/>
          <w:i w:val="false"/>
          <w:color w:val="000000"/>
          <w:sz w:val="28"/>
        </w:rPr>
        <w:t>
      25)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49"/>
    <w:bookmarkStart w:name="z60" w:id="50"/>
    <w:p>
      <w:pPr>
        <w:spacing w:after="0"/>
        <w:ind w:left="0"/>
        <w:jc w:val="both"/>
      </w:pPr>
      <w:r>
        <w:rPr>
          <w:rFonts w:ascii="Times New Roman"/>
          <w:b w:val="false"/>
          <w:i w:val="false"/>
          <w:color w:val="000000"/>
          <w:sz w:val="28"/>
        </w:rPr>
        <w:t>
      26)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50"/>
    <w:bookmarkStart w:name="z61" w:id="51"/>
    <w:p>
      <w:pPr>
        <w:spacing w:after="0"/>
        <w:ind w:left="0"/>
        <w:jc w:val="both"/>
      </w:pPr>
      <w:r>
        <w:rPr>
          <w:rFonts w:ascii="Times New Roman"/>
          <w:b w:val="false"/>
          <w:i w:val="false"/>
          <w:color w:val="000000"/>
          <w:sz w:val="28"/>
        </w:rPr>
        <w:t>
      27)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51"/>
    <w:bookmarkStart w:name="z62" w:id="52"/>
    <w:p>
      <w:pPr>
        <w:spacing w:after="0"/>
        <w:ind w:left="0"/>
        <w:jc w:val="both"/>
      </w:pPr>
      <w:r>
        <w:rPr>
          <w:rFonts w:ascii="Times New Roman"/>
          <w:b w:val="false"/>
          <w:i w:val="false"/>
          <w:color w:val="000000"/>
          <w:sz w:val="28"/>
        </w:rPr>
        <w:t>
      28)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52"/>
    <w:bookmarkStart w:name="z63" w:id="53"/>
    <w:p>
      <w:pPr>
        <w:spacing w:after="0"/>
        <w:ind w:left="0"/>
        <w:jc w:val="both"/>
      </w:pPr>
      <w:r>
        <w:rPr>
          <w:rFonts w:ascii="Times New Roman"/>
          <w:b w:val="false"/>
          <w:i w:val="false"/>
          <w:color w:val="000000"/>
          <w:sz w:val="28"/>
        </w:rPr>
        <w:t>
      29)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53"/>
    <w:bookmarkStart w:name="z64" w:id="54"/>
    <w:p>
      <w:pPr>
        <w:spacing w:after="0"/>
        <w:ind w:left="0"/>
        <w:jc w:val="both"/>
      </w:pPr>
      <w:r>
        <w:rPr>
          <w:rFonts w:ascii="Times New Roman"/>
          <w:b w:val="false"/>
          <w:i w:val="false"/>
          <w:color w:val="000000"/>
          <w:sz w:val="28"/>
        </w:rPr>
        <w:t>
      30)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54"/>
    <w:bookmarkStart w:name="z65" w:id="55"/>
    <w:p>
      <w:pPr>
        <w:spacing w:after="0"/>
        <w:ind w:left="0"/>
        <w:jc w:val="both"/>
      </w:pPr>
      <w:r>
        <w:rPr>
          <w:rFonts w:ascii="Times New Roman"/>
          <w:b w:val="false"/>
          <w:i w:val="false"/>
          <w:color w:val="000000"/>
          <w:sz w:val="28"/>
        </w:rPr>
        <w:t>
      31)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55"/>
    <w:bookmarkStart w:name="z66" w:id="56"/>
    <w:p>
      <w:pPr>
        <w:spacing w:after="0"/>
        <w:ind w:left="0"/>
        <w:jc w:val="both"/>
      </w:pPr>
      <w:r>
        <w:rPr>
          <w:rFonts w:ascii="Times New Roman"/>
          <w:b w:val="false"/>
          <w:i w:val="false"/>
          <w:color w:val="000000"/>
          <w:sz w:val="28"/>
        </w:rPr>
        <w:t>
      32) жекелеген негіздер бойынша республикалық меншікке айналдырылған (түскен) мүлікті коммуналдық меншікке беру;</w:t>
      </w:r>
    </w:p>
    <w:bookmarkEnd w:id="56"/>
    <w:bookmarkStart w:name="z67" w:id="57"/>
    <w:p>
      <w:pPr>
        <w:spacing w:after="0"/>
        <w:ind w:left="0"/>
        <w:jc w:val="both"/>
      </w:pPr>
      <w:r>
        <w:rPr>
          <w:rFonts w:ascii="Times New Roman"/>
          <w:b w:val="false"/>
          <w:i w:val="false"/>
          <w:color w:val="000000"/>
          <w:sz w:val="28"/>
        </w:rPr>
        <w:t>
      33)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57"/>
    <w:bookmarkStart w:name="z68" w:id="58"/>
    <w:p>
      <w:pPr>
        <w:spacing w:after="0"/>
        <w:ind w:left="0"/>
        <w:jc w:val="both"/>
      </w:pPr>
      <w:r>
        <w:rPr>
          <w:rFonts w:ascii="Times New Roman"/>
          <w:b w:val="false"/>
          <w:i w:val="false"/>
          <w:color w:val="000000"/>
          <w:sz w:val="28"/>
        </w:rPr>
        <w:t>
      34) Қазақстан Республикасының заңнамасымен көзделген өзге де функцияларды жүзеге асырады.</w:t>
      </w:r>
    </w:p>
    <w:bookmarkEnd w:id="58"/>
    <w:bookmarkStart w:name="z69" w:id="59"/>
    <w:p>
      <w:pPr>
        <w:spacing w:after="0"/>
        <w:ind w:left="0"/>
        <w:jc w:val="both"/>
      </w:pPr>
      <w:r>
        <w:rPr>
          <w:rFonts w:ascii="Times New Roman"/>
          <w:b w:val="false"/>
          <w:i w:val="false"/>
          <w:color w:val="000000"/>
          <w:sz w:val="28"/>
        </w:rPr>
        <w:t>
      15. Департаменттің құқықтары мен міндеттері:</w:t>
      </w:r>
    </w:p>
    <w:bookmarkEnd w:id="59"/>
    <w:bookmarkStart w:name="z70" w:id="60"/>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60"/>
    <w:bookmarkStart w:name="z71" w:id="61"/>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61"/>
    <w:bookmarkStart w:name="z72" w:id="62"/>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62"/>
    <w:bookmarkStart w:name="z73" w:id="63"/>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63"/>
    <w:bookmarkStart w:name="z74" w:id="64"/>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64"/>
    <w:bookmarkStart w:name="z75" w:id="65"/>
    <w:p>
      <w:pPr>
        <w:spacing w:after="0"/>
        <w:ind w:left="0"/>
        <w:jc w:val="left"/>
      </w:pPr>
      <w:r>
        <w:rPr>
          <w:rFonts w:ascii="Times New Roman"/>
          <w:b/>
          <w:i w:val="false"/>
          <w:color w:val="000000"/>
        </w:rPr>
        <w:t xml:space="preserve"> 3-тарау. Департаменттің қызметін ұйымдастыру</w:t>
      </w:r>
    </w:p>
    <w:bookmarkEnd w:id="65"/>
    <w:bookmarkStart w:name="z76" w:id="6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66"/>
    <w:bookmarkStart w:name="z77" w:id="67"/>
    <w:p>
      <w:pPr>
        <w:spacing w:after="0"/>
        <w:ind w:left="0"/>
        <w:jc w:val="both"/>
      </w:pPr>
      <w:r>
        <w:rPr>
          <w:rFonts w:ascii="Times New Roman"/>
          <w:b w:val="false"/>
          <w:i w:val="false"/>
          <w:color w:val="000000"/>
          <w:sz w:val="28"/>
        </w:rPr>
        <w:t xml:space="preserve">
      17. Департамент басшысы Қазақстан Республикасының заңнамасына сәйкес қызметке тағайындалады және қызметтен босатылады. </w:t>
      </w:r>
    </w:p>
    <w:bookmarkEnd w:id="67"/>
    <w:bookmarkStart w:name="z78" w:id="6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68"/>
    <w:bookmarkStart w:name="z79" w:id="69"/>
    <w:p>
      <w:pPr>
        <w:spacing w:after="0"/>
        <w:ind w:left="0"/>
        <w:jc w:val="both"/>
      </w:pPr>
      <w:r>
        <w:rPr>
          <w:rFonts w:ascii="Times New Roman"/>
          <w:b w:val="false"/>
          <w:i w:val="false"/>
          <w:color w:val="000000"/>
          <w:sz w:val="28"/>
        </w:rPr>
        <w:t>
      19. Департамент басшысының өкілеттіктері:</w:t>
      </w:r>
    </w:p>
    <w:bookmarkEnd w:id="69"/>
    <w:bookmarkStart w:name="z80" w:id="70"/>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70"/>
    <w:bookmarkStart w:name="z81" w:id="71"/>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71"/>
    <w:bookmarkStart w:name="z82" w:id="72"/>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72"/>
    <w:bookmarkStart w:name="z83" w:id="73"/>
    <w:p>
      <w:pPr>
        <w:spacing w:after="0"/>
        <w:ind w:left="0"/>
        <w:jc w:val="both"/>
      </w:pPr>
      <w:r>
        <w:rPr>
          <w:rFonts w:ascii="Times New Roman"/>
          <w:b w:val="false"/>
          <w:i w:val="false"/>
          <w:color w:val="000000"/>
          <w:sz w:val="28"/>
        </w:rPr>
        <w:t>
      4) Департаменттің бұйрықтарына қол қояды;</w:t>
      </w:r>
    </w:p>
    <w:bookmarkEnd w:id="73"/>
    <w:bookmarkStart w:name="z84" w:id="74"/>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74"/>
    <w:bookmarkStart w:name="z85" w:id="75"/>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75"/>
    <w:bookmarkStart w:name="z86" w:id="76"/>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6"/>
    <w:bookmarkStart w:name="z87" w:id="77"/>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77"/>
    <w:bookmarkStart w:name="z88" w:id="78"/>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8"/>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Start w:name="z89" w:id="79"/>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79"/>
    <w:bookmarkStart w:name="z90" w:id="80"/>
    <w:p>
      <w:pPr>
        <w:spacing w:after="0"/>
        <w:ind w:left="0"/>
        <w:jc w:val="left"/>
      </w:pPr>
      <w:r>
        <w:rPr>
          <w:rFonts w:ascii="Times New Roman"/>
          <w:b/>
          <w:i w:val="false"/>
          <w:color w:val="000000"/>
        </w:rPr>
        <w:t xml:space="preserve"> 4-тарау. Департаменттің мүлкі</w:t>
      </w:r>
    </w:p>
    <w:bookmarkEnd w:id="80"/>
    <w:bookmarkStart w:name="z91" w:id="81"/>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81"/>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92" w:id="8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2"/>
    <w:bookmarkStart w:name="z93" w:id="83"/>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
    <w:bookmarkStart w:name="z94" w:id="84"/>
    <w:p>
      <w:pPr>
        <w:spacing w:after="0"/>
        <w:ind w:left="0"/>
        <w:jc w:val="left"/>
      </w:pPr>
      <w:r>
        <w:rPr>
          <w:rFonts w:ascii="Times New Roman"/>
          <w:b/>
          <w:i w:val="false"/>
          <w:color w:val="000000"/>
        </w:rPr>
        <w:t xml:space="preserve"> 5-тарау. Департаментті қайта ұйымдастыру және тарату</w:t>
      </w:r>
    </w:p>
    <w:bookmarkEnd w:id="84"/>
    <w:bookmarkStart w:name="z95" w:id="8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w:t>
            </w:r>
            <w:r>
              <w:br/>
            </w:r>
            <w:r>
              <w:rPr>
                <w:rFonts w:ascii="Times New Roman"/>
                <w:b w:val="false"/>
                <w:i w:val="false"/>
                <w:color w:val="000000"/>
                <w:sz w:val="20"/>
              </w:rPr>
              <w:t>20-қосымша</w:t>
            </w:r>
          </w:p>
        </w:tc>
      </w:tr>
    </w:tbl>
    <w:bookmarkStart w:name="z97" w:id="86"/>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Жетісу облысы бойынша мемлекеттік мүлік және жекешелендіру департаменті" республикалық мемлекеттік мекемесі туралы</w:t>
      </w:r>
      <w:r>
        <w:br/>
      </w:r>
      <w:r>
        <w:rPr>
          <w:rFonts w:ascii="Times New Roman"/>
          <w:b/>
          <w:i w:val="false"/>
          <w:color w:val="000000"/>
        </w:rPr>
        <w:t xml:space="preserve"> ЕРЕЖЕ</w:t>
      </w:r>
    </w:p>
    <w:bookmarkEnd w:id="86"/>
    <w:bookmarkStart w:name="z98" w:id="87"/>
    <w:p>
      <w:pPr>
        <w:spacing w:after="0"/>
        <w:ind w:left="0"/>
        <w:jc w:val="left"/>
      </w:pPr>
      <w:r>
        <w:rPr>
          <w:rFonts w:ascii="Times New Roman"/>
          <w:b/>
          <w:i w:val="false"/>
          <w:color w:val="000000"/>
        </w:rPr>
        <w:t xml:space="preserve"> 1-тарау. Жалпы ережелер</w:t>
      </w:r>
    </w:p>
    <w:bookmarkEnd w:id="87"/>
    <w:bookmarkStart w:name="z99" w:id="88"/>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Жетісу облысы бойынша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Жетісу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88"/>
    <w:p>
      <w:pPr>
        <w:spacing w:after="0"/>
        <w:ind w:left="0"/>
        <w:jc w:val="both"/>
      </w:pPr>
      <w:r>
        <w:rPr>
          <w:rFonts w:ascii="Times New Roman"/>
          <w:b w:val="false"/>
          <w:i w:val="false"/>
          <w:color w:val="000000"/>
          <w:sz w:val="28"/>
        </w:rPr>
        <w:t>
      Департамент Қазақстан Республикасы "Қаржы министрлігі Мемлекеттік мүлік және жекешелендіру комитетінің Алматы мемлекеттік мүлік және жекешелендіру департаменті" мемлекеттік мекемесінің бөлу балансына сәйкес берілетін барлық құқықтары мен міндеттерінің, оның ішінде тараптармен даулы міндеттемелердің құқық мирасқоры болып табылады.</w:t>
      </w:r>
    </w:p>
    <w:bookmarkStart w:name="z100" w:id="8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89"/>
    <w:bookmarkStart w:name="z101" w:id="90"/>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0"/>
    <w:bookmarkStart w:name="z102" w:id="9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1"/>
    <w:bookmarkStart w:name="z103" w:id="92"/>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92"/>
    <w:bookmarkStart w:name="z104" w:id="9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3"/>
    <w:bookmarkStart w:name="z105" w:id="94"/>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94"/>
    <w:bookmarkStart w:name="z106" w:id="95"/>
    <w:p>
      <w:pPr>
        <w:spacing w:after="0"/>
        <w:ind w:left="0"/>
        <w:jc w:val="both"/>
      </w:pPr>
      <w:r>
        <w:rPr>
          <w:rFonts w:ascii="Times New Roman"/>
          <w:b w:val="false"/>
          <w:i w:val="false"/>
          <w:color w:val="000000"/>
          <w:sz w:val="28"/>
        </w:rPr>
        <w:t>
      8. Департаменттің заңды мекенжайы: 040000, Қазақстан Республикасы, Жетісу облысы, Талдықорған қаласы, Біржан сал көшесі, 130.</w:t>
      </w:r>
    </w:p>
    <w:bookmarkEnd w:id="95"/>
    <w:bookmarkStart w:name="z107" w:id="96"/>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Жетісу облысы бойынша мемлекеттік мүлік және жекешелендіру департаменті" республикалық мемлекеттік мекемесі.</w:t>
      </w:r>
    </w:p>
    <w:bookmarkEnd w:id="96"/>
    <w:bookmarkStart w:name="z108" w:id="9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7"/>
    <w:bookmarkStart w:name="z109" w:id="9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8"/>
    <w:bookmarkStart w:name="z110" w:id="99"/>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9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11" w:id="10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00"/>
    <w:bookmarkStart w:name="z112" w:id="101"/>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101"/>
    <w:bookmarkStart w:name="z113" w:id="102"/>
    <w:p>
      <w:pPr>
        <w:spacing w:after="0"/>
        <w:ind w:left="0"/>
        <w:jc w:val="both"/>
      </w:pPr>
      <w:r>
        <w:rPr>
          <w:rFonts w:ascii="Times New Roman"/>
          <w:b w:val="false"/>
          <w:i w:val="false"/>
          <w:color w:val="000000"/>
          <w:sz w:val="28"/>
        </w:rPr>
        <w:t>
      14. Департаменттің функциялары:</w:t>
      </w:r>
    </w:p>
    <w:bookmarkEnd w:id="102"/>
    <w:bookmarkStart w:name="z114" w:id="103"/>
    <w:p>
      <w:pPr>
        <w:spacing w:after="0"/>
        <w:ind w:left="0"/>
        <w:jc w:val="both"/>
      </w:pPr>
      <w:r>
        <w:rPr>
          <w:rFonts w:ascii="Times New Roman"/>
          <w:b w:val="false"/>
          <w:i w:val="false"/>
          <w:color w:val="000000"/>
          <w:sz w:val="28"/>
        </w:rPr>
        <w:t>
      1)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103"/>
    <w:bookmarkStart w:name="z115" w:id="104"/>
    <w:p>
      <w:pPr>
        <w:spacing w:after="0"/>
        <w:ind w:left="0"/>
        <w:jc w:val="both"/>
      </w:pPr>
      <w:r>
        <w:rPr>
          <w:rFonts w:ascii="Times New Roman"/>
          <w:b w:val="false"/>
          <w:i w:val="false"/>
          <w:color w:val="000000"/>
          <w:sz w:val="28"/>
        </w:rPr>
        <w:t>
      2)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104"/>
    <w:bookmarkStart w:name="z116" w:id="105"/>
    <w:p>
      <w:pPr>
        <w:spacing w:after="0"/>
        <w:ind w:left="0"/>
        <w:jc w:val="both"/>
      </w:pPr>
      <w:r>
        <w:rPr>
          <w:rFonts w:ascii="Times New Roman"/>
          <w:b w:val="false"/>
          <w:i w:val="false"/>
          <w:color w:val="000000"/>
          <w:sz w:val="28"/>
        </w:rPr>
        <w:t>
      3)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105"/>
    <w:bookmarkStart w:name="z117" w:id="106"/>
    <w:p>
      <w:pPr>
        <w:spacing w:after="0"/>
        <w:ind w:left="0"/>
        <w:jc w:val="both"/>
      </w:pPr>
      <w:r>
        <w:rPr>
          <w:rFonts w:ascii="Times New Roman"/>
          <w:b w:val="false"/>
          <w:i w:val="false"/>
          <w:color w:val="000000"/>
          <w:sz w:val="28"/>
        </w:rPr>
        <w:t>
      4)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106"/>
    <w:bookmarkStart w:name="z118" w:id="107"/>
    <w:p>
      <w:pPr>
        <w:spacing w:after="0"/>
        <w:ind w:left="0"/>
        <w:jc w:val="both"/>
      </w:pPr>
      <w:r>
        <w:rPr>
          <w:rFonts w:ascii="Times New Roman"/>
          <w:b w:val="false"/>
          <w:i w:val="false"/>
          <w:color w:val="000000"/>
          <w:sz w:val="28"/>
        </w:rPr>
        <w:t>
      5)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107"/>
    <w:bookmarkStart w:name="z119" w:id="108"/>
    <w:p>
      <w:pPr>
        <w:spacing w:after="0"/>
        <w:ind w:left="0"/>
        <w:jc w:val="both"/>
      </w:pPr>
      <w:r>
        <w:rPr>
          <w:rFonts w:ascii="Times New Roman"/>
          <w:b w:val="false"/>
          <w:i w:val="false"/>
          <w:color w:val="000000"/>
          <w:sz w:val="28"/>
        </w:rPr>
        <w:t>
      6)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108"/>
    <w:bookmarkStart w:name="z120" w:id="109"/>
    <w:p>
      <w:pPr>
        <w:spacing w:after="0"/>
        <w:ind w:left="0"/>
        <w:jc w:val="both"/>
      </w:pPr>
      <w:r>
        <w:rPr>
          <w:rFonts w:ascii="Times New Roman"/>
          <w:b w:val="false"/>
          <w:i w:val="false"/>
          <w:color w:val="000000"/>
          <w:sz w:val="28"/>
        </w:rPr>
        <w:t>
      7)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109"/>
    <w:bookmarkStart w:name="z121" w:id="110"/>
    <w:p>
      <w:pPr>
        <w:spacing w:after="0"/>
        <w:ind w:left="0"/>
        <w:jc w:val="both"/>
      </w:pPr>
      <w:r>
        <w:rPr>
          <w:rFonts w:ascii="Times New Roman"/>
          <w:b w:val="false"/>
          <w:i w:val="false"/>
          <w:color w:val="000000"/>
          <w:sz w:val="28"/>
        </w:rPr>
        <w:t>
      8)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110"/>
    <w:bookmarkStart w:name="z122" w:id="111"/>
    <w:p>
      <w:pPr>
        <w:spacing w:after="0"/>
        <w:ind w:left="0"/>
        <w:jc w:val="both"/>
      </w:pPr>
      <w:r>
        <w:rPr>
          <w:rFonts w:ascii="Times New Roman"/>
          <w:b w:val="false"/>
          <w:i w:val="false"/>
          <w:color w:val="000000"/>
          <w:sz w:val="28"/>
        </w:rPr>
        <w:t>
      9) республикалық меншіктегі мүлікті жалға беруден түсетін кірістерді республикалық бюджетке алу;</w:t>
      </w:r>
    </w:p>
    <w:bookmarkEnd w:id="111"/>
    <w:bookmarkStart w:name="z123" w:id="112"/>
    <w:p>
      <w:pPr>
        <w:spacing w:after="0"/>
        <w:ind w:left="0"/>
        <w:jc w:val="both"/>
      </w:pPr>
      <w:r>
        <w:rPr>
          <w:rFonts w:ascii="Times New Roman"/>
          <w:b w:val="false"/>
          <w:i w:val="false"/>
          <w:color w:val="000000"/>
          <w:sz w:val="28"/>
        </w:rPr>
        <w:t>
      10) концессия және мемлекеттік-жекешелік әріптестік шарттары негізінде құрылған объектілерді республикалық меншікке қабылдауға қатысу;</w:t>
      </w:r>
    </w:p>
    <w:bookmarkEnd w:id="112"/>
    <w:bookmarkStart w:name="z124" w:id="113"/>
    <w:p>
      <w:pPr>
        <w:spacing w:after="0"/>
        <w:ind w:left="0"/>
        <w:jc w:val="both"/>
      </w:pPr>
      <w:r>
        <w:rPr>
          <w:rFonts w:ascii="Times New Roman"/>
          <w:b w:val="false"/>
          <w:i w:val="false"/>
          <w:color w:val="000000"/>
          <w:sz w:val="28"/>
        </w:rPr>
        <w:t>
      11)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113"/>
    <w:bookmarkStart w:name="z125" w:id="114"/>
    <w:p>
      <w:pPr>
        <w:spacing w:after="0"/>
        <w:ind w:left="0"/>
        <w:jc w:val="both"/>
      </w:pPr>
      <w:r>
        <w:rPr>
          <w:rFonts w:ascii="Times New Roman"/>
          <w:b w:val="false"/>
          <w:i w:val="false"/>
          <w:color w:val="000000"/>
          <w:sz w:val="28"/>
        </w:rPr>
        <w:t>
      12) сыйға тарту шарттарын жасасу, мемлекеттік емес заңды және жеке тұлғалардың мүлкі бойынша қабылдап алу-беру актілеріне қол қою мен бекіту;</w:t>
      </w:r>
    </w:p>
    <w:bookmarkEnd w:id="114"/>
    <w:bookmarkStart w:name="z126" w:id="115"/>
    <w:p>
      <w:pPr>
        <w:spacing w:after="0"/>
        <w:ind w:left="0"/>
        <w:jc w:val="both"/>
      </w:pPr>
      <w:r>
        <w:rPr>
          <w:rFonts w:ascii="Times New Roman"/>
          <w:b w:val="false"/>
          <w:i w:val="false"/>
          <w:color w:val="000000"/>
          <w:sz w:val="28"/>
        </w:rPr>
        <w:t>
      13)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115"/>
    <w:bookmarkStart w:name="z127" w:id="116"/>
    <w:p>
      <w:pPr>
        <w:spacing w:after="0"/>
        <w:ind w:left="0"/>
        <w:jc w:val="both"/>
      </w:pPr>
      <w:r>
        <w:rPr>
          <w:rFonts w:ascii="Times New Roman"/>
          <w:b w:val="false"/>
          <w:i w:val="false"/>
          <w:color w:val="000000"/>
          <w:sz w:val="28"/>
        </w:rPr>
        <w:t>
      14)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116"/>
    <w:bookmarkStart w:name="z128" w:id="117"/>
    <w:p>
      <w:pPr>
        <w:spacing w:after="0"/>
        <w:ind w:left="0"/>
        <w:jc w:val="both"/>
      </w:pPr>
      <w:r>
        <w:rPr>
          <w:rFonts w:ascii="Times New Roman"/>
          <w:b w:val="false"/>
          <w:i w:val="false"/>
          <w:color w:val="000000"/>
          <w:sz w:val="28"/>
        </w:rPr>
        <w:t>
      15)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117"/>
    <w:bookmarkStart w:name="z129" w:id="118"/>
    <w:p>
      <w:pPr>
        <w:spacing w:after="0"/>
        <w:ind w:left="0"/>
        <w:jc w:val="both"/>
      </w:pPr>
      <w:r>
        <w:rPr>
          <w:rFonts w:ascii="Times New Roman"/>
          <w:b w:val="false"/>
          <w:i w:val="false"/>
          <w:color w:val="000000"/>
          <w:sz w:val="28"/>
        </w:rPr>
        <w:t>
      16)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118"/>
    <w:bookmarkStart w:name="z130" w:id="119"/>
    <w:p>
      <w:pPr>
        <w:spacing w:after="0"/>
        <w:ind w:left="0"/>
        <w:jc w:val="both"/>
      </w:pPr>
      <w:r>
        <w:rPr>
          <w:rFonts w:ascii="Times New Roman"/>
          <w:b w:val="false"/>
          <w:i w:val="false"/>
          <w:color w:val="000000"/>
          <w:sz w:val="28"/>
        </w:rPr>
        <w:t>
      17) республикалық мүліктің нысаналы және тиiмдi пайдаланылуына бақылауды жүзеге асыру;</w:t>
      </w:r>
    </w:p>
    <w:bookmarkEnd w:id="119"/>
    <w:bookmarkStart w:name="z131" w:id="120"/>
    <w:p>
      <w:pPr>
        <w:spacing w:after="0"/>
        <w:ind w:left="0"/>
        <w:jc w:val="both"/>
      </w:pPr>
      <w:r>
        <w:rPr>
          <w:rFonts w:ascii="Times New Roman"/>
          <w:b w:val="false"/>
          <w:i w:val="false"/>
          <w:color w:val="000000"/>
          <w:sz w:val="28"/>
        </w:rPr>
        <w:t>
      18)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120"/>
    <w:bookmarkStart w:name="z132" w:id="121"/>
    <w:p>
      <w:pPr>
        <w:spacing w:after="0"/>
        <w:ind w:left="0"/>
        <w:jc w:val="both"/>
      </w:pPr>
      <w:r>
        <w:rPr>
          <w:rFonts w:ascii="Times New Roman"/>
          <w:b w:val="false"/>
          <w:i w:val="false"/>
          <w:color w:val="000000"/>
          <w:sz w:val="28"/>
        </w:rPr>
        <w:t>
      19)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121"/>
    <w:bookmarkStart w:name="z133" w:id="122"/>
    <w:p>
      <w:pPr>
        <w:spacing w:after="0"/>
        <w:ind w:left="0"/>
        <w:jc w:val="both"/>
      </w:pPr>
      <w:r>
        <w:rPr>
          <w:rFonts w:ascii="Times New Roman"/>
          <w:b w:val="false"/>
          <w:i w:val="false"/>
          <w:color w:val="000000"/>
          <w:sz w:val="28"/>
        </w:rPr>
        <w:t>
      20)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122"/>
    <w:bookmarkStart w:name="z134" w:id="123"/>
    <w:p>
      <w:pPr>
        <w:spacing w:after="0"/>
        <w:ind w:left="0"/>
        <w:jc w:val="both"/>
      </w:pPr>
      <w:r>
        <w:rPr>
          <w:rFonts w:ascii="Times New Roman"/>
          <w:b w:val="false"/>
          <w:i w:val="false"/>
          <w:color w:val="000000"/>
          <w:sz w:val="28"/>
        </w:rPr>
        <w:t>
      21) меншiктің мемлекеттiк мониторингiн жүргізу жөніндегі жұмыстарды үйлестіруді жүзеге асыруға қатысу;</w:t>
      </w:r>
    </w:p>
    <w:bookmarkEnd w:id="123"/>
    <w:bookmarkStart w:name="z135" w:id="124"/>
    <w:p>
      <w:pPr>
        <w:spacing w:after="0"/>
        <w:ind w:left="0"/>
        <w:jc w:val="both"/>
      </w:pPr>
      <w:r>
        <w:rPr>
          <w:rFonts w:ascii="Times New Roman"/>
          <w:b w:val="false"/>
          <w:i w:val="false"/>
          <w:color w:val="000000"/>
          <w:sz w:val="28"/>
        </w:rPr>
        <w:t>
      22) меншiктiң мемлекеттiк мониторингінің нысанасы бойынша анық және объективтi талдау үшiн қажеттi ақпаратты сұратуды және алуды жүзеге асыру;</w:t>
      </w:r>
    </w:p>
    <w:bookmarkEnd w:id="124"/>
    <w:bookmarkStart w:name="z136" w:id="125"/>
    <w:p>
      <w:pPr>
        <w:spacing w:after="0"/>
        <w:ind w:left="0"/>
        <w:jc w:val="both"/>
      </w:pPr>
      <w:r>
        <w:rPr>
          <w:rFonts w:ascii="Times New Roman"/>
          <w:b w:val="false"/>
          <w:i w:val="false"/>
          <w:color w:val="000000"/>
          <w:sz w:val="28"/>
        </w:rPr>
        <w:t>
      23)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125"/>
    <w:bookmarkStart w:name="z137" w:id="126"/>
    <w:p>
      <w:pPr>
        <w:spacing w:after="0"/>
        <w:ind w:left="0"/>
        <w:jc w:val="both"/>
      </w:pPr>
      <w:r>
        <w:rPr>
          <w:rFonts w:ascii="Times New Roman"/>
          <w:b w:val="false"/>
          <w:i w:val="false"/>
          <w:color w:val="000000"/>
          <w:sz w:val="28"/>
        </w:rPr>
        <w:t>
      24)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126"/>
    <w:bookmarkStart w:name="z138" w:id="127"/>
    <w:p>
      <w:pPr>
        <w:spacing w:after="0"/>
        <w:ind w:left="0"/>
        <w:jc w:val="both"/>
      </w:pPr>
      <w:r>
        <w:rPr>
          <w:rFonts w:ascii="Times New Roman"/>
          <w:b w:val="false"/>
          <w:i w:val="false"/>
          <w:color w:val="000000"/>
          <w:sz w:val="28"/>
        </w:rPr>
        <w:t>
      25)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127"/>
    <w:bookmarkStart w:name="z139" w:id="128"/>
    <w:p>
      <w:pPr>
        <w:spacing w:after="0"/>
        <w:ind w:left="0"/>
        <w:jc w:val="both"/>
      </w:pPr>
      <w:r>
        <w:rPr>
          <w:rFonts w:ascii="Times New Roman"/>
          <w:b w:val="false"/>
          <w:i w:val="false"/>
          <w:color w:val="000000"/>
          <w:sz w:val="28"/>
        </w:rPr>
        <w:t>
      26)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128"/>
    <w:p>
      <w:pPr>
        <w:spacing w:after="0"/>
        <w:ind w:left="0"/>
        <w:jc w:val="both"/>
      </w:pPr>
      <w:r>
        <w:rPr>
          <w:rFonts w:ascii="Times New Roman"/>
          <w:b w:val="false"/>
          <w:i w:val="false"/>
          <w:color w:val="000000"/>
          <w:sz w:val="28"/>
        </w:rPr>
        <w:t>
      27)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Start w:name="z140" w:id="129"/>
    <w:p>
      <w:pPr>
        <w:spacing w:after="0"/>
        <w:ind w:left="0"/>
        <w:jc w:val="both"/>
      </w:pPr>
      <w:r>
        <w:rPr>
          <w:rFonts w:ascii="Times New Roman"/>
          <w:b w:val="false"/>
          <w:i w:val="false"/>
          <w:color w:val="000000"/>
          <w:sz w:val="28"/>
        </w:rPr>
        <w:t>
      28)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129"/>
    <w:bookmarkStart w:name="z141" w:id="130"/>
    <w:p>
      <w:pPr>
        <w:spacing w:after="0"/>
        <w:ind w:left="0"/>
        <w:jc w:val="both"/>
      </w:pPr>
      <w:r>
        <w:rPr>
          <w:rFonts w:ascii="Times New Roman"/>
          <w:b w:val="false"/>
          <w:i w:val="false"/>
          <w:color w:val="000000"/>
          <w:sz w:val="28"/>
        </w:rPr>
        <w:t>
      29)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130"/>
    <w:bookmarkStart w:name="z142" w:id="131"/>
    <w:p>
      <w:pPr>
        <w:spacing w:after="0"/>
        <w:ind w:left="0"/>
        <w:jc w:val="both"/>
      </w:pPr>
      <w:r>
        <w:rPr>
          <w:rFonts w:ascii="Times New Roman"/>
          <w:b w:val="false"/>
          <w:i w:val="false"/>
          <w:color w:val="000000"/>
          <w:sz w:val="28"/>
        </w:rPr>
        <w:t>
      30)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131"/>
    <w:bookmarkStart w:name="z143" w:id="132"/>
    <w:p>
      <w:pPr>
        <w:spacing w:after="0"/>
        <w:ind w:left="0"/>
        <w:jc w:val="both"/>
      </w:pPr>
      <w:r>
        <w:rPr>
          <w:rFonts w:ascii="Times New Roman"/>
          <w:b w:val="false"/>
          <w:i w:val="false"/>
          <w:color w:val="000000"/>
          <w:sz w:val="28"/>
        </w:rPr>
        <w:t>
      31)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132"/>
    <w:bookmarkStart w:name="z144" w:id="133"/>
    <w:p>
      <w:pPr>
        <w:spacing w:after="0"/>
        <w:ind w:left="0"/>
        <w:jc w:val="both"/>
      </w:pPr>
      <w:r>
        <w:rPr>
          <w:rFonts w:ascii="Times New Roman"/>
          <w:b w:val="false"/>
          <w:i w:val="false"/>
          <w:color w:val="000000"/>
          <w:sz w:val="28"/>
        </w:rPr>
        <w:t>
      32) жекелеген негіздер бойынша республикалық меншікке айналдырылған (түскен) мүлікті коммуналдық меншікке беру;</w:t>
      </w:r>
    </w:p>
    <w:bookmarkEnd w:id="133"/>
    <w:bookmarkStart w:name="z145" w:id="134"/>
    <w:p>
      <w:pPr>
        <w:spacing w:after="0"/>
        <w:ind w:left="0"/>
        <w:jc w:val="both"/>
      </w:pPr>
      <w:r>
        <w:rPr>
          <w:rFonts w:ascii="Times New Roman"/>
          <w:b w:val="false"/>
          <w:i w:val="false"/>
          <w:color w:val="000000"/>
          <w:sz w:val="28"/>
        </w:rPr>
        <w:t>
      33)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134"/>
    <w:bookmarkStart w:name="z146" w:id="135"/>
    <w:p>
      <w:pPr>
        <w:spacing w:after="0"/>
        <w:ind w:left="0"/>
        <w:jc w:val="both"/>
      </w:pPr>
      <w:r>
        <w:rPr>
          <w:rFonts w:ascii="Times New Roman"/>
          <w:b w:val="false"/>
          <w:i w:val="false"/>
          <w:color w:val="000000"/>
          <w:sz w:val="28"/>
        </w:rPr>
        <w:t>
      34) Қазақстан Республикасының заңнамасымен көзделген өзге де функцияларды жүзеге асырады.</w:t>
      </w:r>
    </w:p>
    <w:bookmarkEnd w:id="135"/>
    <w:bookmarkStart w:name="z147" w:id="136"/>
    <w:p>
      <w:pPr>
        <w:spacing w:after="0"/>
        <w:ind w:left="0"/>
        <w:jc w:val="both"/>
      </w:pPr>
      <w:r>
        <w:rPr>
          <w:rFonts w:ascii="Times New Roman"/>
          <w:b w:val="false"/>
          <w:i w:val="false"/>
          <w:color w:val="000000"/>
          <w:sz w:val="28"/>
        </w:rPr>
        <w:t>
      15. Департаменттің құқықтары мен міндеттері:</w:t>
      </w:r>
    </w:p>
    <w:bookmarkEnd w:id="136"/>
    <w:bookmarkStart w:name="z148" w:id="137"/>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137"/>
    <w:bookmarkStart w:name="z149" w:id="138"/>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138"/>
    <w:bookmarkStart w:name="z150" w:id="139"/>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139"/>
    <w:bookmarkStart w:name="z151" w:id="140"/>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140"/>
    <w:bookmarkStart w:name="z152" w:id="141"/>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141"/>
    <w:bookmarkStart w:name="z153" w:id="142"/>
    <w:p>
      <w:pPr>
        <w:spacing w:after="0"/>
        <w:ind w:left="0"/>
        <w:jc w:val="left"/>
      </w:pPr>
      <w:r>
        <w:rPr>
          <w:rFonts w:ascii="Times New Roman"/>
          <w:b/>
          <w:i w:val="false"/>
          <w:color w:val="000000"/>
        </w:rPr>
        <w:t xml:space="preserve"> 3-тарау. Департаменттің қызметін ұйымдастыру</w:t>
      </w:r>
    </w:p>
    <w:bookmarkEnd w:id="142"/>
    <w:bookmarkStart w:name="z154" w:id="14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43"/>
    <w:bookmarkStart w:name="z155" w:id="144"/>
    <w:p>
      <w:pPr>
        <w:spacing w:after="0"/>
        <w:ind w:left="0"/>
        <w:jc w:val="both"/>
      </w:pPr>
      <w:r>
        <w:rPr>
          <w:rFonts w:ascii="Times New Roman"/>
          <w:b w:val="false"/>
          <w:i w:val="false"/>
          <w:color w:val="000000"/>
          <w:sz w:val="28"/>
        </w:rPr>
        <w:t xml:space="preserve">
      17. Департамент басшысы Қазақстан Республикасының заңнамасына сәйкес қызметке тағайындалады және қызметтен босатылады. </w:t>
      </w:r>
    </w:p>
    <w:bookmarkEnd w:id="144"/>
    <w:bookmarkStart w:name="z156" w:id="14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145"/>
    <w:bookmarkStart w:name="z157" w:id="146"/>
    <w:p>
      <w:pPr>
        <w:spacing w:after="0"/>
        <w:ind w:left="0"/>
        <w:jc w:val="both"/>
      </w:pPr>
      <w:r>
        <w:rPr>
          <w:rFonts w:ascii="Times New Roman"/>
          <w:b w:val="false"/>
          <w:i w:val="false"/>
          <w:color w:val="000000"/>
          <w:sz w:val="28"/>
        </w:rPr>
        <w:t>
      19. Департамент басшысының өкілеттіктері:</w:t>
      </w:r>
    </w:p>
    <w:bookmarkEnd w:id="146"/>
    <w:bookmarkStart w:name="z158" w:id="147"/>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147"/>
    <w:bookmarkStart w:name="z159" w:id="148"/>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148"/>
    <w:bookmarkStart w:name="z160" w:id="149"/>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149"/>
    <w:bookmarkStart w:name="z161" w:id="150"/>
    <w:p>
      <w:pPr>
        <w:spacing w:after="0"/>
        <w:ind w:left="0"/>
        <w:jc w:val="both"/>
      </w:pPr>
      <w:r>
        <w:rPr>
          <w:rFonts w:ascii="Times New Roman"/>
          <w:b w:val="false"/>
          <w:i w:val="false"/>
          <w:color w:val="000000"/>
          <w:sz w:val="28"/>
        </w:rPr>
        <w:t>
      4) Департаменттің бұйрықтарына қол қояды;</w:t>
      </w:r>
    </w:p>
    <w:bookmarkEnd w:id="150"/>
    <w:bookmarkStart w:name="z162" w:id="151"/>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151"/>
    <w:bookmarkStart w:name="z163" w:id="152"/>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152"/>
    <w:bookmarkStart w:name="z164" w:id="153"/>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3"/>
    <w:bookmarkStart w:name="z165" w:id="154"/>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154"/>
    <w:bookmarkStart w:name="z166" w:id="15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55"/>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Start w:name="z167" w:id="156"/>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156"/>
    <w:bookmarkStart w:name="z168" w:id="157"/>
    <w:p>
      <w:pPr>
        <w:spacing w:after="0"/>
        <w:ind w:left="0"/>
        <w:jc w:val="left"/>
      </w:pPr>
      <w:r>
        <w:rPr>
          <w:rFonts w:ascii="Times New Roman"/>
          <w:b/>
          <w:i w:val="false"/>
          <w:color w:val="000000"/>
        </w:rPr>
        <w:t xml:space="preserve"> 4-тарау. Департаменттің мүлкі</w:t>
      </w:r>
    </w:p>
    <w:bookmarkEnd w:id="157"/>
    <w:bookmarkStart w:name="z169" w:id="158"/>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158"/>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70" w:id="15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59"/>
    <w:bookmarkStart w:name="z171" w:id="160"/>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0"/>
    <w:bookmarkStart w:name="z172" w:id="161"/>
    <w:p>
      <w:pPr>
        <w:spacing w:after="0"/>
        <w:ind w:left="0"/>
        <w:jc w:val="left"/>
      </w:pPr>
      <w:r>
        <w:rPr>
          <w:rFonts w:ascii="Times New Roman"/>
          <w:b/>
          <w:i w:val="false"/>
          <w:color w:val="000000"/>
        </w:rPr>
        <w:t xml:space="preserve"> 5-тарау. Департаментті қайта ұйымдастыру және тарату</w:t>
      </w:r>
    </w:p>
    <w:bookmarkEnd w:id="161"/>
    <w:bookmarkStart w:name="z173" w:id="16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жекешелендіру комитетінің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 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175" w:id="163"/>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Ұлытау облысы бойынша мемлекеттік мүлік және жекешелендіру департаменті" республикалық мемлекеттік мекемесі туралы  ЕРЕЖЕ</w:t>
      </w:r>
    </w:p>
    <w:bookmarkEnd w:id="163"/>
    <w:bookmarkStart w:name="z176" w:id="164"/>
    <w:p>
      <w:pPr>
        <w:spacing w:after="0"/>
        <w:ind w:left="0"/>
        <w:jc w:val="left"/>
      </w:pPr>
      <w:r>
        <w:rPr>
          <w:rFonts w:ascii="Times New Roman"/>
          <w:b/>
          <w:i w:val="false"/>
          <w:color w:val="000000"/>
        </w:rPr>
        <w:t xml:space="preserve"> 1-тарау. Жалпы ережелер</w:t>
      </w:r>
    </w:p>
    <w:bookmarkEnd w:id="164"/>
    <w:bookmarkStart w:name="z177" w:id="165"/>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Ұлытау облысы бойынша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Ұлытау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165"/>
    <w:p>
      <w:pPr>
        <w:spacing w:after="0"/>
        <w:ind w:left="0"/>
        <w:jc w:val="both"/>
      </w:pPr>
      <w:r>
        <w:rPr>
          <w:rFonts w:ascii="Times New Roman"/>
          <w:b w:val="false"/>
          <w:i w:val="false"/>
          <w:color w:val="000000"/>
          <w:sz w:val="28"/>
        </w:rPr>
        <w:t>
      Департамент Қазақстан Республикасы "Қаржы министрлігі Мемлекеттік мүлік және жекешелендіру комитетінің Қарағанды мемлекеттік мүлік және жекешелендіру департаменті" мемлекеттік мекемесінің бөлу балансына сәйкес берілетін барлық құқықтары мен міндеттерінің, оның ішінде тараптармен даулы міндеттемелердің құқық мирасқоры болып табылады.</w:t>
      </w:r>
    </w:p>
    <w:bookmarkStart w:name="z178" w:id="16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166"/>
    <w:bookmarkStart w:name="z179" w:id="167"/>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67"/>
    <w:bookmarkStart w:name="z180" w:id="16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8"/>
    <w:bookmarkStart w:name="z181" w:id="169"/>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169"/>
    <w:bookmarkStart w:name="z182" w:id="17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70"/>
    <w:bookmarkStart w:name="z183" w:id="17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71"/>
    <w:bookmarkStart w:name="z184" w:id="172"/>
    <w:p>
      <w:pPr>
        <w:spacing w:after="0"/>
        <w:ind w:left="0"/>
        <w:jc w:val="both"/>
      </w:pPr>
      <w:r>
        <w:rPr>
          <w:rFonts w:ascii="Times New Roman"/>
          <w:b w:val="false"/>
          <w:i w:val="false"/>
          <w:color w:val="000000"/>
          <w:sz w:val="28"/>
        </w:rPr>
        <w:t>
      8. Департаменттің заңды мекенжайы: 100602, Қазақстан Республикасы, Ұлытау облысы, Жезқазған қаласы, Мира даңғылы, 26.</w:t>
      </w:r>
    </w:p>
    <w:bookmarkEnd w:id="172"/>
    <w:bookmarkStart w:name="z185" w:id="173"/>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Ұлытау облысы бойынша мемлекеттік мүлік және жекешелендіру департаменті" республикалық мемлекеттік мекемесі.</w:t>
      </w:r>
    </w:p>
    <w:bookmarkEnd w:id="173"/>
    <w:bookmarkStart w:name="z186" w:id="17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4"/>
    <w:bookmarkStart w:name="z187" w:id="17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5"/>
    <w:bookmarkStart w:name="z188" w:id="176"/>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7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89" w:id="17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77"/>
    <w:bookmarkStart w:name="z190" w:id="178"/>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178"/>
    <w:bookmarkStart w:name="z191" w:id="179"/>
    <w:p>
      <w:pPr>
        <w:spacing w:after="0"/>
        <w:ind w:left="0"/>
        <w:jc w:val="both"/>
      </w:pPr>
      <w:r>
        <w:rPr>
          <w:rFonts w:ascii="Times New Roman"/>
          <w:b w:val="false"/>
          <w:i w:val="false"/>
          <w:color w:val="000000"/>
          <w:sz w:val="28"/>
        </w:rPr>
        <w:t>
      14. Департаменттің функциялары:</w:t>
      </w:r>
    </w:p>
    <w:bookmarkEnd w:id="179"/>
    <w:bookmarkStart w:name="z192" w:id="180"/>
    <w:p>
      <w:pPr>
        <w:spacing w:after="0"/>
        <w:ind w:left="0"/>
        <w:jc w:val="both"/>
      </w:pPr>
      <w:r>
        <w:rPr>
          <w:rFonts w:ascii="Times New Roman"/>
          <w:b w:val="false"/>
          <w:i w:val="false"/>
          <w:color w:val="000000"/>
          <w:sz w:val="28"/>
        </w:rPr>
        <w:t>
      1)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180"/>
    <w:bookmarkStart w:name="z193" w:id="181"/>
    <w:p>
      <w:pPr>
        <w:spacing w:after="0"/>
        <w:ind w:left="0"/>
        <w:jc w:val="both"/>
      </w:pPr>
      <w:r>
        <w:rPr>
          <w:rFonts w:ascii="Times New Roman"/>
          <w:b w:val="false"/>
          <w:i w:val="false"/>
          <w:color w:val="000000"/>
          <w:sz w:val="28"/>
        </w:rPr>
        <w:t>
      2)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181"/>
    <w:bookmarkStart w:name="z194" w:id="182"/>
    <w:p>
      <w:pPr>
        <w:spacing w:after="0"/>
        <w:ind w:left="0"/>
        <w:jc w:val="both"/>
      </w:pPr>
      <w:r>
        <w:rPr>
          <w:rFonts w:ascii="Times New Roman"/>
          <w:b w:val="false"/>
          <w:i w:val="false"/>
          <w:color w:val="000000"/>
          <w:sz w:val="28"/>
        </w:rPr>
        <w:t>
      3)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182"/>
    <w:bookmarkStart w:name="z195" w:id="183"/>
    <w:p>
      <w:pPr>
        <w:spacing w:after="0"/>
        <w:ind w:left="0"/>
        <w:jc w:val="both"/>
      </w:pPr>
      <w:r>
        <w:rPr>
          <w:rFonts w:ascii="Times New Roman"/>
          <w:b w:val="false"/>
          <w:i w:val="false"/>
          <w:color w:val="000000"/>
          <w:sz w:val="28"/>
        </w:rPr>
        <w:t>
      4)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183"/>
    <w:bookmarkStart w:name="z196" w:id="184"/>
    <w:p>
      <w:pPr>
        <w:spacing w:after="0"/>
        <w:ind w:left="0"/>
        <w:jc w:val="both"/>
      </w:pPr>
      <w:r>
        <w:rPr>
          <w:rFonts w:ascii="Times New Roman"/>
          <w:b w:val="false"/>
          <w:i w:val="false"/>
          <w:color w:val="000000"/>
          <w:sz w:val="28"/>
        </w:rPr>
        <w:t>
      5)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184"/>
    <w:bookmarkStart w:name="z197" w:id="185"/>
    <w:p>
      <w:pPr>
        <w:spacing w:after="0"/>
        <w:ind w:left="0"/>
        <w:jc w:val="both"/>
      </w:pPr>
      <w:r>
        <w:rPr>
          <w:rFonts w:ascii="Times New Roman"/>
          <w:b w:val="false"/>
          <w:i w:val="false"/>
          <w:color w:val="000000"/>
          <w:sz w:val="28"/>
        </w:rPr>
        <w:t>
      6)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185"/>
    <w:bookmarkStart w:name="z198" w:id="186"/>
    <w:p>
      <w:pPr>
        <w:spacing w:after="0"/>
        <w:ind w:left="0"/>
        <w:jc w:val="both"/>
      </w:pPr>
      <w:r>
        <w:rPr>
          <w:rFonts w:ascii="Times New Roman"/>
          <w:b w:val="false"/>
          <w:i w:val="false"/>
          <w:color w:val="000000"/>
          <w:sz w:val="28"/>
        </w:rPr>
        <w:t>
      7)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186"/>
    <w:bookmarkStart w:name="z199" w:id="187"/>
    <w:p>
      <w:pPr>
        <w:spacing w:after="0"/>
        <w:ind w:left="0"/>
        <w:jc w:val="both"/>
      </w:pPr>
      <w:r>
        <w:rPr>
          <w:rFonts w:ascii="Times New Roman"/>
          <w:b w:val="false"/>
          <w:i w:val="false"/>
          <w:color w:val="000000"/>
          <w:sz w:val="28"/>
        </w:rPr>
        <w:t>
      8)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187"/>
    <w:bookmarkStart w:name="z200" w:id="188"/>
    <w:p>
      <w:pPr>
        <w:spacing w:after="0"/>
        <w:ind w:left="0"/>
        <w:jc w:val="both"/>
      </w:pPr>
      <w:r>
        <w:rPr>
          <w:rFonts w:ascii="Times New Roman"/>
          <w:b w:val="false"/>
          <w:i w:val="false"/>
          <w:color w:val="000000"/>
          <w:sz w:val="28"/>
        </w:rPr>
        <w:t>
      9) республикалық меншіктегі мүлікті жалға беруден түсетін кірістерді республикалық бюджетке алу;</w:t>
      </w:r>
    </w:p>
    <w:bookmarkEnd w:id="188"/>
    <w:bookmarkStart w:name="z201" w:id="189"/>
    <w:p>
      <w:pPr>
        <w:spacing w:after="0"/>
        <w:ind w:left="0"/>
        <w:jc w:val="both"/>
      </w:pPr>
      <w:r>
        <w:rPr>
          <w:rFonts w:ascii="Times New Roman"/>
          <w:b w:val="false"/>
          <w:i w:val="false"/>
          <w:color w:val="000000"/>
          <w:sz w:val="28"/>
        </w:rPr>
        <w:t>
      10) концессия және мемлекеттік-жекешелік әріптестік шарттары негізінде құрылған объектілерді республикалық меншікке қабылдауға қатысу;</w:t>
      </w:r>
    </w:p>
    <w:bookmarkEnd w:id="189"/>
    <w:bookmarkStart w:name="z202" w:id="190"/>
    <w:p>
      <w:pPr>
        <w:spacing w:after="0"/>
        <w:ind w:left="0"/>
        <w:jc w:val="both"/>
      </w:pPr>
      <w:r>
        <w:rPr>
          <w:rFonts w:ascii="Times New Roman"/>
          <w:b w:val="false"/>
          <w:i w:val="false"/>
          <w:color w:val="000000"/>
          <w:sz w:val="28"/>
        </w:rPr>
        <w:t>
      11)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190"/>
    <w:bookmarkStart w:name="z203" w:id="191"/>
    <w:p>
      <w:pPr>
        <w:spacing w:after="0"/>
        <w:ind w:left="0"/>
        <w:jc w:val="both"/>
      </w:pPr>
      <w:r>
        <w:rPr>
          <w:rFonts w:ascii="Times New Roman"/>
          <w:b w:val="false"/>
          <w:i w:val="false"/>
          <w:color w:val="000000"/>
          <w:sz w:val="28"/>
        </w:rPr>
        <w:t>
      12) сыйға тарту шарттарын жасасу, мемлекеттік емес заңды және жеке тұлғалардың мүлкі бойынша қабылдап алу-беру актілеріне қол қою мен бекіту;</w:t>
      </w:r>
    </w:p>
    <w:bookmarkEnd w:id="191"/>
    <w:bookmarkStart w:name="z204" w:id="192"/>
    <w:p>
      <w:pPr>
        <w:spacing w:after="0"/>
        <w:ind w:left="0"/>
        <w:jc w:val="both"/>
      </w:pPr>
      <w:r>
        <w:rPr>
          <w:rFonts w:ascii="Times New Roman"/>
          <w:b w:val="false"/>
          <w:i w:val="false"/>
          <w:color w:val="000000"/>
          <w:sz w:val="28"/>
        </w:rPr>
        <w:t>
      13)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192"/>
    <w:bookmarkStart w:name="z205" w:id="193"/>
    <w:p>
      <w:pPr>
        <w:spacing w:after="0"/>
        <w:ind w:left="0"/>
        <w:jc w:val="both"/>
      </w:pPr>
      <w:r>
        <w:rPr>
          <w:rFonts w:ascii="Times New Roman"/>
          <w:b w:val="false"/>
          <w:i w:val="false"/>
          <w:color w:val="000000"/>
          <w:sz w:val="28"/>
        </w:rPr>
        <w:t>
      14)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193"/>
    <w:bookmarkStart w:name="z206" w:id="194"/>
    <w:p>
      <w:pPr>
        <w:spacing w:after="0"/>
        <w:ind w:left="0"/>
        <w:jc w:val="both"/>
      </w:pPr>
      <w:r>
        <w:rPr>
          <w:rFonts w:ascii="Times New Roman"/>
          <w:b w:val="false"/>
          <w:i w:val="false"/>
          <w:color w:val="000000"/>
          <w:sz w:val="28"/>
        </w:rPr>
        <w:t>
      15)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194"/>
    <w:bookmarkStart w:name="z207" w:id="195"/>
    <w:p>
      <w:pPr>
        <w:spacing w:after="0"/>
        <w:ind w:left="0"/>
        <w:jc w:val="both"/>
      </w:pPr>
      <w:r>
        <w:rPr>
          <w:rFonts w:ascii="Times New Roman"/>
          <w:b w:val="false"/>
          <w:i w:val="false"/>
          <w:color w:val="000000"/>
          <w:sz w:val="28"/>
        </w:rPr>
        <w:t>
      16)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195"/>
    <w:bookmarkStart w:name="z208" w:id="196"/>
    <w:p>
      <w:pPr>
        <w:spacing w:after="0"/>
        <w:ind w:left="0"/>
        <w:jc w:val="both"/>
      </w:pPr>
      <w:r>
        <w:rPr>
          <w:rFonts w:ascii="Times New Roman"/>
          <w:b w:val="false"/>
          <w:i w:val="false"/>
          <w:color w:val="000000"/>
          <w:sz w:val="28"/>
        </w:rPr>
        <w:t>
      17) республикалық мүліктің нысаналы және тиiмдi пайдаланылуына бақылауды жүзеге асыру;</w:t>
      </w:r>
    </w:p>
    <w:bookmarkEnd w:id="196"/>
    <w:bookmarkStart w:name="z209" w:id="197"/>
    <w:p>
      <w:pPr>
        <w:spacing w:after="0"/>
        <w:ind w:left="0"/>
        <w:jc w:val="both"/>
      </w:pPr>
      <w:r>
        <w:rPr>
          <w:rFonts w:ascii="Times New Roman"/>
          <w:b w:val="false"/>
          <w:i w:val="false"/>
          <w:color w:val="000000"/>
          <w:sz w:val="28"/>
        </w:rPr>
        <w:t>
      18)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197"/>
    <w:bookmarkStart w:name="z210" w:id="198"/>
    <w:p>
      <w:pPr>
        <w:spacing w:after="0"/>
        <w:ind w:left="0"/>
        <w:jc w:val="both"/>
      </w:pPr>
      <w:r>
        <w:rPr>
          <w:rFonts w:ascii="Times New Roman"/>
          <w:b w:val="false"/>
          <w:i w:val="false"/>
          <w:color w:val="000000"/>
          <w:sz w:val="28"/>
        </w:rPr>
        <w:t>
      19)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198"/>
    <w:bookmarkStart w:name="z211" w:id="199"/>
    <w:p>
      <w:pPr>
        <w:spacing w:after="0"/>
        <w:ind w:left="0"/>
        <w:jc w:val="both"/>
      </w:pPr>
      <w:r>
        <w:rPr>
          <w:rFonts w:ascii="Times New Roman"/>
          <w:b w:val="false"/>
          <w:i w:val="false"/>
          <w:color w:val="000000"/>
          <w:sz w:val="28"/>
        </w:rPr>
        <w:t>
      20)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199"/>
    <w:bookmarkStart w:name="z212" w:id="200"/>
    <w:p>
      <w:pPr>
        <w:spacing w:after="0"/>
        <w:ind w:left="0"/>
        <w:jc w:val="both"/>
      </w:pPr>
      <w:r>
        <w:rPr>
          <w:rFonts w:ascii="Times New Roman"/>
          <w:b w:val="false"/>
          <w:i w:val="false"/>
          <w:color w:val="000000"/>
          <w:sz w:val="28"/>
        </w:rPr>
        <w:t>
      21) меншiктің мемлекеттiк мониторингiн жүргізу жөніндегі жұмыстарды үйлестіруді жүзеге асыруға қатысу;</w:t>
      </w:r>
    </w:p>
    <w:bookmarkEnd w:id="200"/>
    <w:bookmarkStart w:name="z213" w:id="201"/>
    <w:p>
      <w:pPr>
        <w:spacing w:after="0"/>
        <w:ind w:left="0"/>
        <w:jc w:val="both"/>
      </w:pPr>
      <w:r>
        <w:rPr>
          <w:rFonts w:ascii="Times New Roman"/>
          <w:b w:val="false"/>
          <w:i w:val="false"/>
          <w:color w:val="000000"/>
          <w:sz w:val="28"/>
        </w:rPr>
        <w:t>
      22) меншiктiң мемлекеттiк мониторингінің нысанасы бойынша анық және объективтi талдау үшiн қажеттi ақпаратты сұратуды және алуды жүзеге асыру;</w:t>
      </w:r>
    </w:p>
    <w:bookmarkEnd w:id="201"/>
    <w:bookmarkStart w:name="z214" w:id="202"/>
    <w:p>
      <w:pPr>
        <w:spacing w:after="0"/>
        <w:ind w:left="0"/>
        <w:jc w:val="both"/>
      </w:pPr>
      <w:r>
        <w:rPr>
          <w:rFonts w:ascii="Times New Roman"/>
          <w:b w:val="false"/>
          <w:i w:val="false"/>
          <w:color w:val="000000"/>
          <w:sz w:val="28"/>
        </w:rPr>
        <w:t>
      23)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202"/>
    <w:bookmarkStart w:name="z215" w:id="203"/>
    <w:p>
      <w:pPr>
        <w:spacing w:after="0"/>
        <w:ind w:left="0"/>
        <w:jc w:val="both"/>
      </w:pPr>
      <w:r>
        <w:rPr>
          <w:rFonts w:ascii="Times New Roman"/>
          <w:b w:val="false"/>
          <w:i w:val="false"/>
          <w:color w:val="000000"/>
          <w:sz w:val="28"/>
        </w:rPr>
        <w:t>
      24)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203"/>
    <w:bookmarkStart w:name="z216" w:id="204"/>
    <w:p>
      <w:pPr>
        <w:spacing w:after="0"/>
        <w:ind w:left="0"/>
        <w:jc w:val="both"/>
      </w:pPr>
      <w:r>
        <w:rPr>
          <w:rFonts w:ascii="Times New Roman"/>
          <w:b w:val="false"/>
          <w:i w:val="false"/>
          <w:color w:val="000000"/>
          <w:sz w:val="28"/>
        </w:rPr>
        <w:t>
      25)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204"/>
    <w:bookmarkStart w:name="z217" w:id="205"/>
    <w:p>
      <w:pPr>
        <w:spacing w:after="0"/>
        <w:ind w:left="0"/>
        <w:jc w:val="both"/>
      </w:pPr>
      <w:r>
        <w:rPr>
          <w:rFonts w:ascii="Times New Roman"/>
          <w:b w:val="false"/>
          <w:i w:val="false"/>
          <w:color w:val="000000"/>
          <w:sz w:val="28"/>
        </w:rPr>
        <w:t>
      26)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205"/>
    <w:bookmarkStart w:name="z218" w:id="206"/>
    <w:p>
      <w:pPr>
        <w:spacing w:after="0"/>
        <w:ind w:left="0"/>
        <w:jc w:val="both"/>
      </w:pPr>
      <w:r>
        <w:rPr>
          <w:rFonts w:ascii="Times New Roman"/>
          <w:b w:val="false"/>
          <w:i w:val="false"/>
          <w:color w:val="000000"/>
          <w:sz w:val="28"/>
        </w:rPr>
        <w:t>
      27)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206"/>
    <w:bookmarkStart w:name="z219" w:id="207"/>
    <w:p>
      <w:pPr>
        <w:spacing w:after="0"/>
        <w:ind w:left="0"/>
        <w:jc w:val="both"/>
      </w:pPr>
      <w:r>
        <w:rPr>
          <w:rFonts w:ascii="Times New Roman"/>
          <w:b w:val="false"/>
          <w:i w:val="false"/>
          <w:color w:val="000000"/>
          <w:sz w:val="28"/>
        </w:rPr>
        <w:t>
      28)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207"/>
    <w:bookmarkStart w:name="z220" w:id="208"/>
    <w:p>
      <w:pPr>
        <w:spacing w:after="0"/>
        <w:ind w:left="0"/>
        <w:jc w:val="both"/>
      </w:pPr>
      <w:r>
        <w:rPr>
          <w:rFonts w:ascii="Times New Roman"/>
          <w:b w:val="false"/>
          <w:i w:val="false"/>
          <w:color w:val="000000"/>
          <w:sz w:val="28"/>
        </w:rPr>
        <w:t>
      29)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208"/>
    <w:bookmarkStart w:name="z221" w:id="209"/>
    <w:p>
      <w:pPr>
        <w:spacing w:after="0"/>
        <w:ind w:left="0"/>
        <w:jc w:val="both"/>
      </w:pPr>
      <w:r>
        <w:rPr>
          <w:rFonts w:ascii="Times New Roman"/>
          <w:b w:val="false"/>
          <w:i w:val="false"/>
          <w:color w:val="000000"/>
          <w:sz w:val="28"/>
        </w:rPr>
        <w:t>
      30)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209"/>
    <w:bookmarkStart w:name="z222" w:id="210"/>
    <w:p>
      <w:pPr>
        <w:spacing w:after="0"/>
        <w:ind w:left="0"/>
        <w:jc w:val="both"/>
      </w:pPr>
      <w:r>
        <w:rPr>
          <w:rFonts w:ascii="Times New Roman"/>
          <w:b w:val="false"/>
          <w:i w:val="false"/>
          <w:color w:val="000000"/>
          <w:sz w:val="28"/>
        </w:rPr>
        <w:t>
      31)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210"/>
    <w:bookmarkStart w:name="z223" w:id="211"/>
    <w:p>
      <w:pPr>
        <w:spacing w:after="0"/>
        <w:ind w:left="0"/>
        <w:jc w:val="both"/>
      </w:pPr>
      <w:r>
        <w:rPr>
          <w:rFonts w:ascii="Times New Roman"/>
          <w:b w:val="false"/>
          <w:i w:val="false"/>
          <w:color w:val="000000"/>
          <w:sz w:val="28"/>
        </w:rPr>
        <w:t>
      32) жекелеген негіздер бойынша республикалық меншікке айналдырылған (түскен) мүлікті коммуналдық меншікке беру;</w:t>
      </w:r>
    </w:p>
    <w:bookmarkEnd w:id="211"/>
    <w:bookmarkStart w:name="z224" w:id="212"/>
    <w:p>
      <w:pPr>
        <w:spacing w:after="0"/>
        <w:ind w:left="0"/>
        <w:jc w:val="both"/>
      </w:pPr>
      <w:r>
        <w:rPr>
          <w:rFonts w:ascii="Times New Roman"/>
          <w:b w:val="false"/>
          <w:i w:val="false"/>
          <w:color w:val="000000"/>
          <w:sz w:val="28"/>
        </w:rPr>
        <w:t>
      33)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212"/>
    <w:bookmarkStart w:name="z225" w:id="213"/>
    <w:p>
      <w:pPr>
        <w:spacing w:after="0"/>
        <w:ind w:left="0"/>
        <w:jc w:val="both"/>
      </w:pPr>
      <w:r>
        <w:rPr>
          <w:rFonts w:ascii="Times New Roman"/>
          <w:b w:val="false"/>
          <w:i w:val="false"/>
          <w:color w:val="000000"/>
          <w:sz w:val="28"/>
        </w:rPr>
        <w:t>
      34) Қазақстан Республикасының заңнамасымен көзделген өзге де функцияларды жүзеге асырады.</w:t>
      </w:r>
    </w:p>
    <w:bookmarkEnd w:id="213"/>
    <w:bookmarkStart w:name="z226" w:id="214"/>
    <w:p>
      <w:pPr>
        <w:spacing w:after="0"/>
        <w:ind w:left="0"/>
        <w:jc w:val="both"/>
      </w:pPr>
      <w:r>
        <w:rPr>
          <w:rFonts w:ascii="Times New Roman"/>
          <w:b w:val="false"/>
          <w:i w:val="false"/>
          <w:color w:val="000000"/>
          <w:sz w:val="28"/>
        </w:rPr>
        <w:t>
      15. Департаменттің құқықтары мен міндеттері:</w:t>
      </w:r>
    </w:p>
    <w:bookmarkEnd w:id="214"/>
    <w:bookmarkStart w:name="z227" w:id="215"/>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215"/>
    <w:bookmarkStart w:name="z228" w:id="216"/>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216"/>
    <w:bookmarkStart w:name="z229" w:id="217"/>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217"/>
    <w:bookmarkStart w:name="z230" w:id="218"/>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218"/>
    <w:bookmarkStart w:name="z231" w:id="219"/>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219"/>
    <w:bookmarkStart w:name="z232" w:id="220"/>
    <w:p>
      <w:pPr>
        <w:spacing w:after="0"/>
        <w:ind w:left="0"/>
        <w:jc w:val="left"/>
      </w:pPr>
      <w:r>
        <w:rPr>
          <w:rFonts w:ascii="Times New Roman"/>
          <w:b/>
          <w:i w:val="false"/>
          <w:color w:val="000000"/>
        </w:rPr>
        <w:t xml:space="preserve"> 3-тарау. Департаменттің қызметін ұйымдастыру</w:t>
      </w:r>
    </w:p>
    <w:bookmarkEnd w:id="220"/>
    <w:bookmarkStart w:name="z233" w:id="22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21"/>
    <w:bookmarkStart w:name="z234" w:id="222"/>
    <w:p>
      <w:pPr>
        <w:spacing w:after="0"/>
        <w:ind w:left="0"/>
        <w:jc w:val="both"/>
      </w:pPr>
      <w:r>
        <w:rPr>
          <w:rFonts w:ascii="Times New Roman"/>
          <w:b w:val="false"/>
          <w:i w:val="false"/>
          <w:color w:val="000000"/>
          <w:sz w:val="28"/>
        </w:rPr>
        <w:t xml:space="preserve">
      17. Департамент басшысы Қазақстан Республикасының заңнамасына сәйкес қызметке тағайындалады және қызметтен босатылады. </w:t>
      </w:r>
    </w:p>
    <w:bookmarkEnd w:id="222"/>
    <w:bookmarkStart w:name="z235" w:id="22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223"/>
    <w:bookmarkStart w:name="z236" w:id="224"/>
    <w:p>
      <w:pPr>
        <w:spacing w:after="0"/>
        <w:ind w:left="0"/>
        <w:jc w:val="both"/>
      </w:pPr>
      <w:r>
        <w:rPr>
          <w:rFonts w:ascii="Times New Roman"/>
          <w:b w:val="false"/>
          <w:i w:val="false"/>
          <w:color w:val="000000"/>
          <w:sz w:val="28"/>
        </w:rPr>
        <w:t>
      19. Департамент басшысының өкілеттіктері:</w:t>
      </w:r>
    </w:p>
    <w:bookmarkEnd w:id="224"/>
    <w:bookmarkStart w:name="z237" w:id="225"/>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225"/>
    <w:bookmarkStart w:name="z238" w:id="226"/>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226"/>
    <w:bookmarkStart w:name="z239" w:id="227"/>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227"/>
    <w:bookmarkStart w:name="z240" w:id="228"/>
    <w:p>
      <w:pPr>
        <w:spacing w:after="0"/>
        <w:ind w:left="0"/>
        <w:jc w:val="both"/>
      </w:pPr>
      <w:r>
        <w:rPr>
          <w:rFonts w:ascii="Times New Roman"/>
          <w:b w:val="false"/>
          <w:i w:val="false"/>
          <w:color w:val="000000"/>
          <w:sz w:val="28"/>
        </w:rPr>
        <w:t>
      4) Департаменттің бұйрықтарына қол қояды;</w:t>
      </w:r>
    </w:p>
    <w:bookmarkEnd w:id="228"/>
    <w:bookmarkStart w:name="z241" w:id="229"/>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229"/>
    <w:bookmarkStart w:name="z242" w:id="230"/>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230"/>
    <w:bookmarkStart w:name="z243" w:id="231"/>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31"/>
    <w:bookmarkStart w:name="z244" w:id="232"/>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232"/>
    <w:bookmarkStart w:name="z245" w:id="233"/>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33"/>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Start w:name="z246" w:id="234"/>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234"/>
    <w:bookmarkStart w:name="z247" w:id="235"/>
    <w:p>
      <w:pPr>
        <w:spacing w:after="0"/>
        <w:ind w:left="0"/>
        <w:jc w:val="left"/>
      </w:pPr>
      <w:r>
        <w:rPr>
          <w:rFonts w:ascii="Times New Roman"/>
          <w:b/>
          <w:i w:val="false"/>
          <w:color w:val="000000"/>
        </w:rPr>
        <w:t xml:space="preserve"> 4-тарау. Департаменттің мүлкі</w:t>
      </w:r>
    </w:p>
    <w:bookmarkEnd w:id="235"/>
    <w:bookmarkStart w:name="z248" w:id="236"/>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236"/>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249" w:id="23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37"/>
    <w:bookmarkStart w:name="z250" w:id="238"/>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8"/>
    <w:bookmarkStart w:name="z251" w:id="239"/>
    <w:p>
      <w:pPr>
        <w:spacing w:after="0"/>
        <w:ind w:left="0"/>
        <w:jc w:val="left"/>
      </w:pPr>
      <w:r>
        <w:rPr>
          <w:rFonts w:ascii="Times New Roman"/>
          <w:b/>
          <w:i w:val="false"/>
          <w:color w:val="000000"/>
        </w:rPr>
        <w:t xml:space="preserve"> 5-тарау. Департаментті қайта ұйымдастыру және тарату</w:t>
      </w:r>
    </w:p>
    <w:bookmarkEnd w:id="239"/>
    <w:bookmarkStart w:name="z252" w:id="24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