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4b64" w14:textId="a674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кірістер органының Қазақстан Республикасының Сауда және интеграция министрлігіне құпия ақпарат беру қағидаларын бекіту туралы" Қазақстан Республикасы Қаржы министрлігі Мемлекеттік кірістер комитеті төрағасының 2020 жылғы 22 қаңтардағы № 32 және Қазақстан Республикасының Сауда және интеграция министрінің 2020 жылғы 12 ақпандағы № 21-НҚ бірлескен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министрлігінің Мемлекеттік кірістер комитеті Төрағасының 2022 жылғы 3 мамырдағы № 283 және Қазақстан Республикасы Сауда және интеграция бірінші вице-министрінің 2022 жылғы 6 мамырдағы № 218-НҚ бірлескен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кірістер органының Қазақстан Республикасының Сауда және интеграция министрлігіне құпия ақпарат беру қағидаларын бекіту туралы" Қазақстан Республикасы Қаржы министрлігі Мемлекеттік кірістер комитеті төрағасының 2020 жылғы 22 қаңтардағы № 32 және Қазақстан Республикасының Сауда және интеграция министрінің 2020 жылғы 12 ақпандағы № 21-НҚ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кірістер органының Қазақстан Республикасы Сауда және интеграция министрлігіне құпия ақпаратты ұсынуы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Мемлекеттік кірістер органы Қазақстан Республикасы Қаржы министрлігі Мемлекеттік кірістер комитеті жағында sftp серверін құру жолымен мемлекеттік органдардың Бірыңғай көліктік ортасы арқылы: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апта сайынғы негізде осы Қағидаларға 2-қосымшаның 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 сайынғы негізде осы Қағидаларға 2-қосымшаның 2;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Министрліктің сұрау салуы бойынша осы Қағидаларға 2-қосымшаның 3, 4, 5-тармақтарында көрсетілген салық төлеуші (салық агенті) туралы мәліметтерді ұсынады.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 Министрлік көрсеткен кезең үшін осы тармақтың бірінші бөлігінің 2) тармақшасы бойынша ақпаратты, сұрау салуды алған күннен бастап күнтізбелік 30 (отыз) күннен кеш емес мерзімде береді.".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жетекшілік ететін Қазақстан Республикасының Сауда және интеграция вице-министріне және Қазақстан Республикасы Қаржы министрлігінің Мемлекеттік кірістер комитеті төрағасының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оған мемлекеттік орган басшыларының соңғысы қол қойған күнінен бастап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_______________Ә. Алтынбаев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РеспубликасыныңСауда және интеграциябірінші вице-министрі__________________ Е. Баттақов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