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499bb" w14:textId="39499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әкімдігінің кейбір қаулыларына өзгерістер мен толықтырулар енгізу туралы</w:t>
      </w:r>
    </w:p>
    <w:p>
      <w:pPr>
        <w:spacing w:after="0"/>
        <w:ind w:left="0"/>
        <w:jc w:val="both"/>
      </w:pPr>
      <w:r>
        <w:rPr>
          <w:rFonts w:ascii="Times New Roman"/>
          <w:b w:val="false"/>
          <w:i w:val="false"/>
          <w:color w:val="000000"/>
          <w:sz w:val="28"/>
        </w:rPr>
        <w:t>Шымкент қаласы әкімдігінің 2022 жылғы 2 желтоқсандағы № 2431 қаулысы</w:t>
      </w:r>
    </w:p>
    <w:p>
      <w:pPr>
        <w:spacing w:after="0"/>
        <w:ind w:left="0"/>
        <w:jc w:val="both"/>
      </w:pPr>
      <w:bookmarkStart w:name="z1" w:id="0"/>
      <w:r>
        <w:rPr>
          <w:rFonts w:ascii="Times New Roman"/>
          <w:b w:val="false"/>
          <w:i w:val="false"/>
          <w:color w:val="000000"/>
          <w:sz w:val="28"/>
        </w:rPr>
        <w:t xml:space="preserve">
      Шымкент қаласының әкімдігі ҚАУЛЫ ЕТЕДІ: </w:t>
      </w:r>
    </w:p>
    <w:bookmarkEnd w:id="0"/>
    <w:bookmarkStart w:name="z2" w:id="1"/>
    <w:p>
      <w:pPr>
        <w:spacing w:after="0"/>
        <w:ind w:left="0"/>
        <w:jc w:val="both"/>
      </w:pPr>
      <w:r>
        <w:rPr>
          <w:rFonts w:ascii="Times New Roman"/>
          <w:b w:val="false"/>
          <w:i w:val="false"/>
          <w:color w:val="000000"/>
          <w:sz w:val="28"/>
        </w:rPr>
        <w:t xml:space="preserve">
      1. Шымкент қаласы әкімдігінің кейбір қаулыларына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1) "Шымкент қаласының кәсіпкерлік және индустриалды-инновациялық даму басқармасы" мемлекеттік мекемесінің ережесін бекіту туралы" Шымкент қаласы әкімдігінің 2021 жылғы 7 желтоқсандағы № 1551 қаулының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 </w:t>
      </w:r>
    </w:p>
    <w:bookmarkEnd w:id="2"/>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 бабының</w:t>
      </w:r>
      <w:r>
        <w:rPr>
          <w:rFonts w:ascii="Times New Roman"/>
          <w:b w:val="false"/>
          <w:i w:val="false"/>
          <w:color w:val="000000"/>
          <w:sz w:val="28"/>
        </w:rPr>
        <w:t xml:space="preserve"> 1-тармағына және </w:t>
      </w:r>
      <w:r>
        <w:rPr>
          <w:rFonts w:ascii="Times New Roman"/>
          <w:b w:val="false"/>
          <w:i w:val="false"/>
          <w:color w:val="000000"/>
          <w:sz w:val="28"/>
        </w:rPr>
        <w:t>39 бабына</w:t>
      </w:r>
      <w:r>
        <w:rPr>
          <w:rFonts w:ascii="Times New Roman"/>
          <w:b w:val="false"/>
          <w:i w:val="false"/>
          <w:color w:val="000000"/>
          <w:sz w:val="28"/>
        </w:rPr>
        <w:t xml:space="preserve">, "Құқықтық актілер туралы" Қазақстан Республикасы Заңының 35-1 бабы 3 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 туралы </w:t>
      </w:r>
      <w:r>
        <w:rPr>
          <w:rFonts w:ascii="Times New Roman"/>
          <w:b w:val="false"/>
          <w:i w:val="false"/>
          <w:color w:val="000000"/>
          <w:sz w:val="28"/>
        </w:rPr>
        <w:t>үлгілік ережеге</w:t>
      </w:r>
      <w:r>
        <w:rPr>
          <w:rFonts w:ascii="Times New Roman"/>
          <w:b w:val="false"/>
          <w:i w:val="false"/>
          <w:color w:val="000000"/>
          <w:sz w:val="28"/>
        </w:rPr>
        <w:t xml:space="preserve"> сәйкес, Шымкент қаласының әкімдігі ҚАУЛЫ ЕТЕДІ:";</w:t>
      </w:r>
    </w:p>
    <w:bookmarkStart w:name="z4" w:id="3"/>
    <w:p>
      <w:pPr>
        <w:spacing w:after="0"/>
        <w:ind w:left="0"/>
        <w:jc w:val="both"/>
      </w:pPr>
      <w:r>
        <w:rPr>
          <w:rFonts w:ascii="Times New Roman"/>
          <w:b w:val="false"/>
          <w:i w:val="false"/>
          <w:color w:val="000000"/>
          <w:sz w:val="28"/>
        </w:rPr>
        <w:t xml:space="preserve">
      көрсетілген қаулымен бекітілген ереженің </w:t>
      </w:r>
      <w:r>
        <w:rPr>
          <w:rFonts w:ascii="Times New Roman"/>
          <w:b w:val="false"/>
          <w:i w:val="false"/>
          <w:color w:val="000000"/>
          <w:sz w:val="28"/>
        </w:rPr>
        <w:t>15-тармағының</w:t>
      </w:r>
      <w:r>
        <w:rPr>
          <w:rFonts w:ascii="Times New Roman"/>
          <w:b w:val="false"/>
          <w:i w:val="false"/>
          <w:color w:val="000000"/>
          <w:sz w:val="28"/>
        </w:rPr>
        <w:t xml:space="preserve"> 34) тармақшасы алып тасталынсын;</w:t>
      </w:r>
    </w:p>
    <w:bookmarkEnd w:id="3"/>
    <w:bookmarkStart w:name="z5" w:id="4"/>
    <w:p>
      <w:pPr>
        <w:spacing w:after="0"/>
        <w:ind w:left="0"/>
        <w:jc w:val="both"/>
      </w:pPr>
      <w:r>
        <w:rPr>
          <w:rFonts w:ascii="Times New Roman"/>
          <w:b w:val="false"/>
          <w:i w:val="false"/>
          <w:color w:val="000000"/>
          <w:sz w:val="28"/>
        </w:rPr>
        <w:t xml:space="preserve">
      2) "Шымкент қаласының энергетика және инфрақұрылымды дамыту басқармасы" мемлекеттік мекемесінің ережесін бекіту туралы" Шымкент қаласы әкімдігінің 2021 жылғы 21 желтоқсандағы № 1633 қаулының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 </w:t>
      </w:r>
    </w:p>
    <w:bookmarkEnd w:id="4"/>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 бабының</w:t>
      </w:r>
      <w:r>
        <w:rPr>
          <w:rFonts w:ascii="Times New Roman"/>
          <w:b w:val="false"/>
          <w:i w:val="false"/>
          <w:color w:val="000000"/>
          <w:sz w:val="28"/>
        </w:rPr>
        <w:t xml:space="preserve"> 1-тармағына және </w:t>
      </w:r>
      <w:r>
        <w:rPr>
          <w:rFonts w:ascii="Times New Roman"/>
          <w:b w:val="false"/>
          <w:i w:val="false"/>
          <w:color w:val="000000"/>
          <w:sz w:val="28"/>
        </w:rPr>
        <w:t>39 бабына</w:t>
      </w:r>
      <w:r>
        <w:rPr>
          <w:rFonts w:ascii="Times New Roman"/>
          <w:b w:val="false"/>
          <w:i w:val="false"/>
          <w:color w:val="000000"/>
          <w:sz w:val="28"/>
        </w:rPr>
        <w:t xml:space="preserve">, "Құқықтық актілер туралы" Қазақстан Республикасы Заңының 35-1 бабы 3 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 туралы </w:t>
      </w:r>
      <w:r>
        <w:rPr>
          <w:rFonts w:ascii="Times New Roman"/>
          <w:b w:val="false"/>
          <w:i w:val="false"/>
          <w:color w:val="000000"/>
          <w:sz w:val="28"/>
        </w:rPr>
        <w:t>үлгілік ережеге</w:t>
      </w:r>
      <w:r>
        <w:rPr>
          <w:rFonts w:ascii="Times New Roman"/>
          <w:b w:val="false"/>
          <w:i w:val="false"/>
          <w:color w:val="000000"/>
          <w:sz w:val="28"/>
        </w:rPr>
        <w:t xml:space="preserve"> сәйкес, Шымкент қаласының әкімдігі ҚАУЛЫ ЕТЕДІ:";</w:t>
      </w:r>
    </w:p>
    <w:bookmarkStart w:name="z6" w:id="5"/>
    <w:p>
      <w:pPr>
        <w:spacing w:after="0"/>
        <w:ind w:left="0"/>
        <w:jc w:val="both"/>
      </w:pPr>
      <w:r>
        <w:rPr>
          <w:rFonts w:ascii="Times New Roman"/>
          <w:b w:val="false"/>
          <w:i w:val="false"/>
          <w:color w:val="000000"/>
          <w:sz w:val="28"/>
        </w:rPr>
        <w:t xml:space="preserve">
      көрсетілген қаулымен бекітілген ереженің </w:t>
      </w:r>
      <w:r>
        <w:rPr>
          <w:rFonts w:ascii="Times New Roman"/>
          <w:b w:val="false"/>
          <w:i w:val="false"/>
          <w:color w:val="000000"/>
          <w:sz w:val="28"/>
        </w:rPr>
        <w:t>15-тармағы</w:t>
      </w:r>
      <w:r>
        <w:rPr>
          <w:rFonts w:ascii="Times New Roman"/>
          <w:b w:val="false"/>
          <w:i w:val="false"/>
          <w:color w:val="000000"/>
          <w:sz w:val="28"/>
        </w:rPr>
        <w:t xml:space="preserve"> 36) тармақшасымен толықтырылып, мынадай редакцияда жазылсын:</w:t>
      </w:r>
    </w:p>
    <w:bookmarkEnd w:id="5"/>
    <w:p>
      <w:pPr>
        <w:spacing w:after="0"/>
        <w:ind w:left="0"/>
        <w:jc w:val="both"/>
      </w:pPr>
      <w:r>
        <w:rPr>
          <w:rFonts w:ascii="Times New Roman"/>
          <w:b w:val="false"/>
          <w:i w:val="false"/>
          <w:color w:val="000000"/>
          <w:sz w:val="28"/>
        </w:rPr>
        <w:t>
      " - қала аумағында алдағы күнтізбелік жылға бағаларына мемлекеттік реттеу белгіленген мұнай өнімдерін тұтыну болжамын жасайды және жанар-жағармай бағаларына мониторинг жүргізеді.".</w:t>
      </w:r>
    </w:p>
    <w:bookmarkStart w:name="z7" w:id="6"/>
    <w:p>
      <w:pPr>
        <w:spacing w:after="0"/>
        <w:ind w:left="0"/>
        <w:jc w:val="both"/>
      </w:pPr>
      <w:r>
        <w:rPr>
          <w:rFonts w:ascii="Times New Roman"/>
          <w:b w:val="false"/>
          <w:i w:val="false"/>
          <w:color w:val="000000"/>
          <w:sz w:val="28"/>
        </w:rPr>
        <w:t>
      2. "Шымкент қаласының кәсіпкерлік және индустриалды-инновациялық даму басқармасы" мемлекеттік мекемесінің басшысы Б.Дуйсебеков және "Шымкент қаласының энергетика және инфрақұрылымды дамыту басқармасы" мемлекеттік мекемесінің басшысы Б.Булатбеков осы қаулыдан туындайтын барлық шаралардың қабылдауын қамтамасыз етсін.</w:t>
      </w:r>
    </w:p>
    <w:bookmarkEnd w:id="6"/>
    <w:bookmarkStart w:name="z8" w:id="7"/>
    <w:p>
      <w:pPr>
        <w:spacing w:after="0"/>
        <w:ind w:left="0"/>
        <w:jc w:val="both"/>
      </w:pPr>
      <w:r>
        <w:rPr>
          <w:rFonts w:ascii="Times New Roman"/>
          <w:b w:val="false"/>
          <w:i w:val="false"/>
          <w:color w:val="000000"/>
          <w:sz w:val="28"/>
        </w:rPr>
        <w:t>
      3. Осы қаулының орындалуын бақылау қала әкімінің орынбасары А.Сәттібаевқа жүктелсін.</w:t>
      </w:r>
    </w:p>
    <w:bookmarkEnd w:id="7"/>
    <w:bookmarkStart w:name="z9" w:id="8"/>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Әйтенов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2022 жылғы "___" ____________</w:t>
            </w:r>
            <w:r>
              <w:br/>
            </w:r>
            <w:r>
              <w:rPr>
                <w:rFonts w:ascii="Times New Roman"/>
                <w:b w:val="false"/>
                <w:i w:val="false"/>
                <w:color w:val="000000"/>
                <w:sz w:val="20"/>
              </w:rPr>
              <w:t>№ ______ қаулысымен бекітілген</w:t>
            </w:r>
          </w:p>
        </w:tc>
      </w:tr>
    </w:tbl>
    <w:bookmarkStart w:name="z11" w:id="9"/>
    <w:p>
      <w:pPr>
        <w:spacing w:after="0"/>
        <w:ind w:left="0"/>
        <w:jc w:val="left"/>
      </w:pPr>
      <w:r>
        <w:rPr>
          <w:rFonts w:ascii="Times New Roman"/>
          <w:b/>
          <w:i w:val="false"/>
          <w:color w:val="000000"/>
        </w:rPr>
        <w:t xml:space="preserve"> "Шымкент қаласының кәсіпкерлік және индустриалды-инновациялық даму басқармасы" мемлекеттік мекемесі туралы ереже</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1. "Шымкент қаласының кәсіпкерлік және индустриалды-инновациялық даму басқармасы" мемлекеттік мекемесі бұдан әрі - (Басқарма) Шымкент қаласында кәсіпкерлік, индустриалды - инновациялық, өнеркәсіп, инвестиция, сауда салаларындағы басшылықты жүзеге асыратын Қазақстан Республикасының мемлекеттік органы болып табылады.</w:t>
      </w:r>
    </w:p>
    <w:bookmarkEnd w:id="11"/>
    <w:bookmarkStart w:name="z14" w:id="12"/>
    <w:p>
      <w:pPr>
        <w:spacing w:after="0"/>
        <w:ind w:left="0"/>
        <w:jc w:val="both"/>
      </w:pPr>
      <w:r>
        <w:rPr>
          <w:rFonts w:ascii="Times New Roman"/>
          <w:b w:val="false"/>
          <w:i w:val="false"/>
          <w:color w:val="000000"/>
          <w:sz w:val="28"/>
        </w:rPr>
        <w:t>
      2. Басқарманың ведомстволары жоқ.</w:t>
      </w:r>
    </w:p>
    <w:bookmarkEnd w:id="12"/>
    <w:bookmarkStart w:name="z15" w:id="13"/>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16" w:id="14"/>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4"/>
    <w:bookmarkStart w:name="z17" w:id="15"/>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5"/>
    <w:bookmarkStart w:name="z18" w:id="16"/>
    <w:p>
      <w:pPr>
        <w:spacing w:after="0"/>
        <w:ind w:left="0"/>
        <w:jc w:val="both"/>
      </w:pPr>
      <w:r>
        <w:rPr>
          <w:rFonts w:ascii="Times New Roman"/>
          <w:b w:val="false"/>
          <w:i w:val="false"/>
          <w:color w:val="000000"/>
          <w:sz w:val="28"/>
        </w:rPr>
        <w:t xml:space="preserve">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 </w:t>
      </w:r>
    </w:p>
    <w:bookmarkEnd w:id="16"/>
    <w:bookmarkStart w:name="z19" w:id="17"/>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"Шымкент қаласының кәсіпкерлік және индустриалды-инновациялық даму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0" w:id="18"/>
    <w:p>
      <w:pPr>
        <w:spacing w:after="0"/>
        <w:ind w:left="0"/>
        <w:jc w:val="both"/>
      </w:pPr>
      <w:r>
        <w:rPr>
          <w:rFonts w:ascii="Times New Roman"/>
          <w:b w:val="false"/>
          <w:i w:val="false"/>
          <w:color w:val="000000"/>
          <w:sz w:val="28"/>
        </w:rPr>
        <w:t>
      8. "Шымкент қаласының кәсіпкерлік және индустриалды-инновациялық даму басқармасы" мемлекеттік мекемесінің құрылымы мен штат санының лимиті Қазақстан Республикасының заңнамасына сәйкес бекітіледі.</w:t>
      </w:r>
    </w:p>
    <w:bookmarkEnd w:id="18"/>
    <w:bookmarkStart w:name="z21" w:id="19"/>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Қаратау ауданы, Nursultan Nasarbaev даңғылы, № 10, индекс 160023.</w:t>
      </w:r>
    </w:p>
    <w:bookmarkEnd w:id="19"/>
    <w:bookmarkStart w:name="z22" w:id="2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20"/>
    <w:bookmarkStart w:name="z23" w:id="21"/>
    <w:p>
      <w:pPr>
        <w:spacing w:after="0"/>
        <w:ind w:left="0"/>
        <w:jc w:val="both"/>
      </w:pPr>
      <w:r>
        <w:rPr>
          <w:rFonts w:ascii="Times New Roman"/>
          <w:b w:val="false"/>
          <w:i w:val="false"/>
          <w:color w:val="000000"/>
          <w:sz w:val="28"/>
        </w:rPr>
        <w:t>
      11. Басқарма қызметін қаржыландыру Қазақстан Республикасының заңнамасына сәйкес жергілікті бюджеттен жүзеге асырылады.</w:t>
      </w:r>
    </w:p>
    <w:bookmarkEnd w:id="21"/>
    <w:bookmarkStart w:name="z24" w:id="22"/>
    <w:p>
      <w:pPr>
        <w:spacing w:after="0"/>
        <w:ind w:left="0"/>
        <w:jc w:val="both"/>
      </w:pPr>
      <w:r>
        <w:rPr>
          <w:rFonts w:ascii="Times New Roman"/>
          <w:b w:val="false"/>
          <w:i w:val="false"/>
          <w:color w:val="000000"/>
          <w:sz w:val="28"/>
        </w:rPr>
        <w:t xml:space="preserve">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 </w:t>
      </w:r>
    </w:p>
    <w:bookmarkEnd w:id="22"/>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5" w:id="23"/>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3"/>
    <w:bookmarkStart w:name="z26" w:id="24"/>
    <w:p>
      <w:pPr>
        <w:spacing w:after="0"/>
        <w:ind w:left="0"/>
        <w:jc w:val="both"/>
      </w:pPr>
      <w:r>
        <w:rPr>
          <w:rFonts w:ascii="Times New Roman"/>
          <w:b w:val="false"/>
          <w:i w:val="false"/>
          <w:color w:val="000000"/>
          <w:sz w:val="28"/>
        </w:rPr>
        <w:t xml:space="preserve">
      13. Мақсаттары: </w:t>
      </w:r>
    </w:p>
    <w:bookmarkEnd w:id="24"/>
    <w:p>
      <w:pPr>
        <w:spacing w:after="0"/>
        <w:ind w:left="0"/>
        <w:jc w:val="both"/>
      </w:pPr>
      <w:r>
        <w:rPr>
          <w:rFonts w:ascii="Times New Roman"/>
          <w:b w:val="false"/>
          <w:i w:val="false"/>
          <w:color w:val="000000"/>
          <w:sz w:val="28"/>
        </w:rPr>
        <w:t>
      өз құзыреті шегінде Шымкент қаласының аумағында экспортты жылжытуды индустриялық-инновациялық қызметті қолдау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отандық және шетелдік инвестицияларды тарту;</w:t>
      </w:r>
    </w:p>
    <w:p>
      <w:pPr>
        <w:spacing w:after="0"/>
        <w:ind w:left="0"/>
        <w:jc w:val="both"/>
      </w:pPr>
      <w:r>
        <w:rPr>
          <w:rFonts w:ascii="Times New Roman"/>
          <w:b w:val="false"/>
          <w:i w:val="false"/>
          <w:color w:val="000000"/>
          <w:sz w:val="28"/>
        </w:rPr>
        <w:t>
      жеке кәсіпкерлікті қолдау мен дамытудың мемлекеттік саясатын іске асыру;</w:t>
      </w:r>
    </w:p>
    <w:p>
      <w:pPr>
        <w:spacing w:after="0"/>
        <w:ind w:left="0"/>
        <w:jc w:val="both"/>
      </w:pPr>
      <w:r>
        <w:rPr>
          <w:rFonts w:ascii="Times New Roman"/>
          <w:b w:val="false"/>
          <w:i w:val="false"/>
          <w:color w:val="000000"/>
          <w:sz w:val="28"/>
        </w:rPr>
        <w:t>
      индустриялық даму жөніндегі мемлекеттік саясатты қалыптастыруға, жетілдіруге және үйлестіруге қатысу;</w:t>
      </w:r>
    </w:p>
    <w:p>
      <w:pPr>
        <w:spacing w:after="0"/>
        <w:ind w:left="0"/>
        <w:jc w:val="both"/>
      </w:pPr>
      <w:r>
        <w:rPr>
          <w:rFonts w:ascii="Times New Roman"/>
          <w:b w:val="false"/>
          <w:i w:val="false"/>
          <w:color w:val="000000"/>
          <w:sz w:val="28"/>
        </w:rPr>
        <w:t>
      басқарма жетекшілік ететін өнеркәсіп салаларында мемлекеттік саясатты қалыптастыруға қатысу;</w:t>
      </w:r>
    </w:p>
    <w:p>
      <w:pPr>
        <w:spacing w:after="0"/>
        <w:ind w:left="0"/>
        <w:jc w:val="both"/>
      </w:pPr>
      <w:r>
        <w:rPr>
          <w:rFonts w:ascii="Times New Roman"/>
          <w:b w:val="false"/>
          <w:i w:val="false"/>
          <w:color w:val="000000"/>
          <w:sz w:val="28"/>
        </w:rPr>
        <w:t>
      қаладағы жалпы инновациялық белсенділікті арттыру;</w:t>
      </w:r>
    </w:p>
    <w:p>
      <w:pPr>
        <w:spacing w:after="0"/>
        <w:ind w:left="0"/>
        <w:jc w:val="both"/>
      </w:pPr>
      <w:r>
        <w:rPr>
          <w:rFonts w:ascii="Times New Roman"/>
          <w:b w:val="false"/>
          <w:i w:val="false"/>
          <w:color w:val="000000"/>
          <w:sz w:val="28"/>
        </w:rPr>
        <w:t>
      Шымкент қаласында қолайлы инвестициялық және бизнес-ахуал жасау жөнінде шаралар қабылдау;</w:t>
      </w:r>
    </w:p>
    <w:p>
      <w:pPr>
        <w:spacing w:after="0"/>
        <w:ind w:left="0"/>
        <w:jc w:val="both"/>
      </w:pPr>
      <w:r>
        <w:rPr>
          <w:rFonts w:ascii="Times New Roman"/>
          <w:b w:val="false"/>
          <w:i w:val="false"/>
          <w:color w:val="000000"/>
          <w:sz w:val="28"/>
        </w:rPr>
        <w:t>
      сауда және қызмет көрсету саласында бірыңғай өңірлік саясат жүргізу;</w:t>
      </w:r>
    </w:p>
    <w:p>
      <w:pPr>
        <w:spacing w:after="0"/>
        <w:ind w:left="0"/>
        <w:jc w:val="both"/>
      </w:pPr>
      <w:r>
        <w:rPr>
          <w:rFonts w:ascii="Times New Roman"/>
          <w:b w:val="false"/>
          <w:i w:val="false"/>
          <w:color w:val="000000"/>
          <w:sz w:val="28"/>
        </w:rPr>
        <w:t>
      сауда, оның ішінде көтерме-бөлшек сауда, қоғамдық тамақтандыру, стационарлық және көшпелі сауда, меншік нысанына қарамастан базарлардың, қызмет көрсету және тұрмыстық қызмет көрсету саласының қызметі және өз құзыреті шегінде азық-түлікпен қамтамасыз ету саласындағы бірыңғай мемлекеттік саясатты іске асыру;</w:t>
      </w:r>
    </w:p>
    <w:p>
      <w:pPr>
        <w:spacing w:after="0"/>
        <w:ind w:left="0"/>
        <w:jc w:val="both"/>
      </w:pPr>
      <w:r>
        <w:rPr>
          <w:rFonts w:ascii="Times New Roman"/>
          <w:b w:val="false"/>
          <w:i w:val="false"/>
          <w:color w:val="000000"/>
          <w:sz w:val="28"/>
        </w:rPr>
        <w:t>
      қаланың сауда инфрақұрылымын дамыту;</w:t>
      </w:r>
    </w:p>
    <w:bookmarkStart w:name="z27" w:id="25"/>
    <w:p>
      <w:pPr>
        <w:spacing w:after="0"/>
        <w:ind w:left="0"/>
        <w:jc w:val="both"/>
      </w:pPr>
      <w:r>
        <w:rPr>
          <w:rFonts w:ascii="Times New Roman"/>
          <w:b w:val="false"/>
          <w:i w:val="false"/>
          <w:color w:val="000000"/>
          <w:sz w:val="28"/>
        </w:rPr>
        <w:t>
      14. Өкілеттіктері:</w:t>
      </w:r>
    </w:p>
    <w:bookmarkEnd w:id="25"/>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өз өкілеттіктері шегінде қалалық бағдарламалар бойынша кәсіпкерлік және индустриялық-инновациялық даму саласындағы шарттар шеңберінде барлық жұмыстар мен іс-шараларды жүргізуді жүзеге асырады;</w:t>
      </w:r>
    </w:p>
    <w:p>
      <w:pPr>
        <w:spacing w:after="0"/>
        <w:ind w:left="0"/>
        <w:jc w:val="both"/>
      </w:pPr>
      <w:r>
        <w:rPr>
          <w:rFonts w:ascii="Times New Roman"/>
          <w:b w:val="false"/>
          <w:i w:val="false"/>
          <w:color w:val="000000"/>
          <w:sz w:val="28"/>
        </w:rPr>
        <w:t>
      заңнамада белгіленген тәртіппен мемлекеттік органдардан, өзге ұйымдар мен жеке тұлғалардан өз құзыреті шегінде қызметті жүзеге асыру үшін қажетті ақпараттарды сұратады және алады;</w:t>
      </w:r>
    </w:p>
    <w:p>
      <w:pPr>
        <w:spacing w:after="0"/>
        <w:ind w:left="0"/>
        <w:jc w:val="both"/>
      </w:pPr>
      <w:r>
        <w:rPr>
          <w:rFonts w:ascii="Times New Roman"/>
          <w:b w:val="false"/>
          <w:i w:val="false"/>
          <w:color w:val="000000"/>
          <w:sz w:val="28"/>
        </w:rPr>
        <w:t>
      құзыреті шеңберінде мемлекеттік бағдарламалардың іске асырылуын және орындалуын қамтамасыз етеді;</w:t>
      </w:r>
    </w:p>
    <w:p>
      <w:pPr>
        <w:spacing w:after="0"/>
        <w:ind w:left="0"/>
        <w:jc w:val="both"/>
      </w:pPr>
      <w:r>
        <w:rPr>
          <w:rFonts w:ascii="Times New Roman"/>
          <w:b w:val="false"/>
          <w:i w:val="false"/>
          <w:color w:val="000000"/>
          <w:sz w:val="28"/>
        </w:rPr>
        <w:t>
      Басқарманың қарамағындағы акционерлік қоғамдар, жауапкершілігі шектеулі серіктестіктер, коммуналдық мемлекеттік мекемеге қатысты мемлекеттік басқару және уәкілетті органының қызметін атқарады;</w:t>
      </w:r>
    </w:p>
    <w:p>
      <w:pPr>
        <w:spacing w:after="0"/>
        <w:ind w:left="0"/>
        <w:jc w:val="both"/>
      </w:pPr>
      <w:r>
        <w:rPr>
          <w:rFonts w:ascii="Times New Roman"/>
          <w:b w:val="false"/>
          <w:i w:val="false"/>
          <w:color w:val="000000"/>
          <w:sz w:val="28"/>
        </w:rPr>
        <w:t>
      өз құзыреті шегінде мемлекеттік-жекешелік әріптестік саласындағы мемлекеттік саясатты іске асырады;</w:t>
      </w:r>
    </w:p>
    <w:p>
      <w:pPr>
        <w:spacing w:after="0"/>
        <w:ind w:left="0"/>
        <w:jc w:val="both"/>
      </w:pPr>
      <w:r>
        <w:rPr>
          <w:rFonts w:ascii="Times New Roman"/>
          <w:b w:val="false"/>
          <w:i w:val="false"/>
          <w:color w:val="000000"/>
          <w:sz w:val="28"/>
        </w:rPr>
        <w:t>
      стационарлық және жылжымалы аттракциондарды есепке қою жөніндегі уәкілетті орган болып табылады;</w:t>
      </w:r>
    </w:p>
    <w:p>
      <w:pPr>
        <w:spacing w:after="0"/>
        <w:ind w:left="0"/>
        <w:jc w:val="both"/>
      </w:pPr>
      <w:r>
        <w:rPr>
          <w:rFonts w:ascii="Times New Roman"/>
          <w:b w:val="false"/>
          <w:i w:val="false"/>
          <w:color w:val="000000"/>
          <w:sz w:val="28"/>
        </w:rPr>
        <w:t xml:space="preserve">
      өз құзыреті шегінде Әкімшілік құқық бұзушылық туралы Қазақстан Республикасы кодексінің </w:t>
      </w:r>
      <w:r>
        <w:rPr>
          <w:rFonts w:ascii="Times New Roman"/>
          <w:b w:val="false"/>
          <w:i w:val="false"/>
          <w:color w:val="000000"/>
          <w:sz w:val="28"/>
        </w:rPr>
        <w:t>204-баптарына</w:t>
      </w:r>
      <w:r>
        <w:rPr>
          <w:rFonts w:ascii="Times New Roman"/>
          <w:b w:val="false"/>
          <w:i w:val="false"/>
          <w:color w:val="000000"/>
          <w:sz w:val="28"/>
        </w:rPr>
        <w:t xml:space="preserve"> сәйкес әкімшілік хаттамалар толтырады;</w:t>
      </w:r>
    </w:p>
    <w:p>
      <w:pPr>
        <w:spacing w:after="0"/>
        <w:ind w:left="0"/>
        <w:jc w:val="both"/>
      </w:pPr>
      <w:r>
        <w:rPr>
          <w:rFonts w:ascii="Times New Roman"/>
          <w:b w:val="false"/>
          <w:i w:val="false"/>
          <w:color w:val="000000"/>
          <w:sz w:val="28"/>
        </w:rPr>
        <w:t xml:space="preserve">
      2) міндеттері: </w:t>
      </w:r>
    </w:p>
    <w:p>
      <w:pPr>
        <w:spacing w:after="0"/>
        <w:ind w:left="0"/>
        <w:jc w:val="both"/>
      </w:pPr>
      <w:r>
        <w:rPr>
          <w:rFonts w:ascii="Times New Roman"/>
          <w:b w:val="false"/>
          <w:i w:val="false"/>
          <w:color w:val="000000"/>
          <w:sz w:val="28"/>
        </w:rPr>
        <w:t>
      индустриалық-инновациялық қызметті мемлекеттік қолдауды жүзеге асырып жатқан индустриалық-инновациялық инфрақұрылымның элементтеріне, индустриалық-инновациялық жүйенің субъектілеріне әдістемелік, консультациялық, практикалық және өзге де көмек көрсетеді;</w:t>
      </w:r>
    </w:p>
    <w:p>
      <w:pPr>
        <w:spacing w:after="0"/>
        <w:ind w:left="0"/>
        <w:jc w:val="both"/>
      </w:pPr>
      <w:r>
        <w:rPr>
          <w:rFonts w:ascii="Times New Roman"/>
          <w:b w:val="false"/>
          <w:i w:val="false"/>
          <w:color w:val="000000"/>
          <w:sz w:val="28"/>
        </w:rPr>
        <w:t>
      негізгі қызметі инновацияларды дамытуға бағытталған заңды тұлғаларды құруға және (немесе) олардың жарғылық капиталына қатысуға ұсыныс енгізеді;</w:t>
      </w:r>
    </w:p>
    <w:p>
      <w:pPr>
        <w:spacing w:after="0"/>
        <w:ind w:left="0"/>
        <w:jc w:val="both"/>
      </w:pPr>
      <w:r>
        <w:rPr>
          <w:rFonts w:ascii="Times New Roman"/>
          <w:b w:val="false"/>
          <w:i w:val="false"/>
          <w:color w:val="000000"/>
          <w:sz w:val="28"/>
        </w:rPr>
        <w:t>
      қала әкімдігінің жеке кәсiпкерлiк субъектiлерiнің бiрлестiктерiмен, Қазақстан Республикасының Ұлттық кәсіпкерлер палатасымен және нарықтық инфрақұрылым объектілерімен өзара қарым-қатынастарын дамыту стратегиясын айқындау бойынша ұсыныс енгізеді;</w:t>
      </w:r>
    </w:p>
    <w:p>
      <w:pPr>
        <w:spacing w:after="0"/>
        <w:ind w:left="0"/>
        <w:jc w:val="both"/>
      </w:pPr>
      <w:r>
        <w:rPr>
          <w:rFonts w:ascii="Times New Roman"/>
          <w:b w:val="false"/>
          <w:i w:val="false"/>
          <w:color w:val="000000"/>
          <w:sz w:val="28"/>
        </w:rPr>
        <w:t>
      жеке кәсiпкерлiктi дамыту үшiн жағдайлар жасау;</w:t>
      </w:r>
    </w:p>
    <w:p>
      <w:pPr>
        <w:spacing w:after="0"/>
        <w:ind w:left="0"/>
        <w:jc w:val="both"/>
      </w:pPr>
      <w:r>
        <w:rPr>
          <w:rFonts w:ascii="Times New Roman"/>
          <w:b w:val="false"/>
          <w:i w:val="false"/>
          <w:color w:val="000000"/>
          <w:sz w:val="28"/>
        </w:rPr>
        <w:t>
      сауда саясатын жүргiзудi қамтамасыз ету;</w:t>
      </w:r>
    </w:p>
    <w:p>
      <w:pPr>
        <w:spacing w:after="0"/>
        <w:ind w:left="0"/>
        <w:jc w:val="both"/>
      </w:pPr>
      <w:r>
        <w:rPr>
          <w:rFonts w:ascii="Times New Roman"/>
          <w:b w:val="false"/>
          <w:i w:val="false"/>
          <w:color w:val="000000"/>
          <w:sz w:val="28"/>
        </w:rPr>
        <w:t>
      қаланың салаларын дамыту үшін инвестициялар тартады;</w:t>
      </w:r>
    </w:p>
    <w:p>
      <w:pPr>
        <w:spacing w:after="0"/>
        <w:ind w:left="0"/>
        <w:jc w:val="both"/>
      </w:pPr>
      <w:r>
        <w:rPr>
          <w:rFonts w:ascii="Times New Roman"/>
          <w:b w:val="false"/>
          <w:i w:val="false"/>
          <w:color w:val="000000"/>
          <w:sz w:val="28"/>
        </w:rPr>
        <w:t>
      заңнамада белгіленген тәртіпте басқарманың қызмет саласына қатысты салаларда қызмет ететін шетелдік заңды және жеке тұлғалармен өзара іс-қимыл жасау болып табылады.</w:t>
      </w:r>
    </w:p>
    <w:bookmarkStart w:name="z28" w:id="26"/>
    <w:p>
      <w:pPr>
        <w:spacing w:after="0"/>
        <w:ind w:left="0"/>
        <w:jc w:val="both"/>
      </w:pPr>
      <w:r>
        <w:rPr>
          <w:rFonts w:ascii="Times New Roman"/>
          <w:b w:val="false"/>
          <w:i w:val="false"/>
          <w:color w:val="000000"/>
          <w:sz w:val="28"/>
        </w:rPr>
        <w:t>
      15. функциялары:</w:t>
      </w:r>
    </w:p>
    <w:bookmarkEnd w:id="26"/>
    <w:p>
      <w:pPr>
        <w:spacing w:after="0"/>
        <w:ind w:left="0"/>
        <w:jc w:val="both"/>
      </w:pPr>
      <w:r>
        <w:rPr>
          <w:rFonts w:ascii="Times New Roman"/>
          <w:b w:val="false"/>
          <w:i w:val="false"/>
          <w:color w:val="000000"/>
          <w:sz w:val="28"/>
        </w:rPr>
        <w:t>
      1) тауарлар, жұмыстар мен көрсетілетін қызметтердің отандық өндірісін дамытуды ынталандыру үшін қолайлы жағдайлар жасау жөніндегі шараларды іске асыру;</w:t>
      </w:r>
    </w:p>
    <w:p>
      <w:pPr>
        <w:spacing w:after="0"/>
        <w:ind w:left="0"/>
        <w:jc w:val="both"/>
      </w:pPr>
      <w:r>
        <w:rPr>
          <w:rFonts w:ascii="Times New Roman"/>
          <w:b w:val="false"/>
          <w:i w:val="false"/>
          <w:color w:val="000000"/>
          <w:sz w:val="28"/>
        </w:rPr>
        <w:t>
      2) жетекшілік ететін өнеркәсіп салаларында мемлекеттік саясатты қалыптастыру және жетілдіру бойынша ұсыныстар әзірлеу;</w:t>
      </w:r>
    </w:p>
    <w:p>
      <w:pPr>
        <w:spacing w:after="0"/>
        <w:ind w:left="0"/>
        <w:jc w:val="both"/>
      </w:pPr>
      <w:r>
        <w:rPr>
          <w:rFonts w:ascii="Times New Roman"/>
          <w:b w:val="false"/>
          <w:i w:val="false"/>
          <w:color w:val="000000"/>
          <w:sz w:val="28"/>
        </w:rPr>
        <w:t>
      3) қала аумағында индустриялық-инновациялық қызметті мемлекеттік қолдау саласындағы мемлекеттік саясатты қалыптастыруға және іске асыруға қатысады;</w:t>
      </w:r>
    </w:p>
    <w:p>
      <w:pPr>
        <w:spacing w:after="0"/>
        <w:ind w:left="0"/>
        <w:jc w:val="both"/>
      </w:pPr>
      <w:r>
        <w:rPr>
          <w:rFonts w:ascii="Times New Roman"/>
          <w:b w:val="false"/>
          <w:i w:val="false"/>
          <w:color w:val="000000"/>
          <w:sz w:val="28"/>
        </w:rPr>
        <w:t>
      4) өңірлік индустриаландыру карталарын әзірлеу;</w:t>
      </w:r>
    </w:p>
    <w:p>
      <w:pPr>
        <w:spacing w:after="0"/>
        <w:ind w:left="0"/>
        <w:jc w:val="both"/>
      </w:pPr>
      <w:r>
        <w:rPr>
          <w:rFonts w:ascii="Times New Roman"/>
          <w:b w:val="false"/>
          <w:i w:val="false"/>
          <w:color w:val="000000"/>
          <w:sz w:val="28"/>
        </w:rPr>
        <w:t>
      5) индустриялық-инновациялық қызметті мемлекеттік қолдауды жүзеге асыратын индустриялық-инновациялық инфрақұрылым элементтеріне, индустриялық-инновациялық жүйе субъектілеріне әдістемелік, консультациялық, практикалық және өзге де көмек көрсетуге құқылы;</w:t>
      </w:r>
    </w:p>
    <w:p>
      <w:pPr>
        <w:spacing w:after="0"/>
        <w:ind w:left="0"/>
        <w:jc w:val="both"/>
      </w:pPr>
      <w:r>
        <w:rPr>
          <w:rFonts w:ascii="Times New Roman"/>
          <w:b w:val="false"/>
          <w:i w:val="false"/>
          <w:color w:val="000000"/>
          <w:sz w:val="28"/>
        </w:rPr>
        <w:t>
      6) мемлекеттік жоспарлау жөніндегі орталық уәкілетті органға экономиканың басым секторларын айқындау жөнінде ұсыныстар енгізеді;</w:t>
      </w:r>
    </w:p>
    <w:p>
      <w:pPr>
        <w:spacing w:after="0"/>
        <w:ind w:left="0"/>
        <w:jc w:val="both"/>
      </w:pPr>
      <w:r>
        <w:rPr>
          <w:rFonts w:ascii="Times New Roman"/>
          <w:b w:val="false"/>
          <w:i w:val="false"/>
          <w:color w:val="000000"/>
          <w:sz w:val="28"/>
        </w:rPr>
        <w:t>
      7) "Қарапайым заттар экономикасы" бағдарламасы шеңберінде өнеркәсіптің басым салалары бойынша мемлекеттік мекемелер мен ұйымдардың, сондай-ақ ұйымдардың сатып алуларындағы жергілікті қамту бойынша ақпаратты жинауды, талдауды жүзеге асырады және индустриялық қызметті мемлекеттік қолдау саласындағы уәкілетті органға Қазақстан Республикасының заңнамасында белгіленген нысан бойынша және мерзімдерде ұсынады;</w:t>
      </w:r>
    </w:p>
    <w:p>
      <w:pPr>
        <w:spacing w:after="0"/>
        <w:ind w:left="0"/>
        <w:jc w:val="both"/>
      </w:pPr>
      <w:r>
        <w:rPr>
          <w:rFonts w:ascii="Times New Roman"/>
          <w:b w:val="false"/>
          <w:i w:val="false"/>
          <w:color w:val="000000"/>
          <w:sz w:val="28"/>
        </w:rPr>
        <w:t>
      8) индустриялық және инновациялық қызметті мемлекеттік қолдау саласындағы уәкілетті органдарға индустриялық-инновациялық қызметті мемлекеттік қолдау шараларының іске асырылуы туралы ақпарат береді;</w:t>
      </w:r>
    </w:p>
    <w:p>
      <w:pPr>
        <w:spacing w:after="0"/>
        <w:ind w:left="0"/>
        <w:jc w:val="both"/>
      </w:pPr>
      <w:r>
        <w:rPr>
          <w:rFonts w:ascii="Times New Roman"/>
          <w:b w:val="false"/>
          <w:i w:val="false"/>
          <w:color w:val="000000"/>
          <w:sz w:val="28"/>
        </w:rPr>
        <w:t>
      9) негізгі қызметі инновацияларды дамытуға және инвестициялар тартуға бағытталған заңды тұлғаларды құруға және (немесе) олардың жарғылық капиталына қатысуға құқылы;</w:t>
      </w:r>
    </w:p>
    <w:p>
      <w:pPr>
        <w:spacing w:after="0"/>
        <w:ind w:left="0"/>
        <w:jc w:val="both"/>
      </w:pPr>
      <w:r>
        <w:rPr>
          <w:rFonts w:ascii="Times New Roman"/>
          <w:b w:val="false"/>
          <w:i w:val="false"/>
          <w:color w:val="000000"/>
          <w:sz w:val="28"/>
        </w:rPr>
        <w:t>
      10)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both"/>
      </w:pPr>
      <w:r>
        <w:rPr>
          <w:rFonts w:ascii="Times New Roman"/>
          <w:b w:val="false"/>
          <w:i w:val="false"/>
          <w:color w:val="000000"/>
          <w:sz w:val="28"/>
        </w:rPr>
        <w:t>
      11) құзыреті шегінде шикізаттық емес экспортты жылжытуды жүзеге асырады;</w:t>
      </w:r>
    </w:p>
    <w:p>
      <w:pPr>
        <w:spacing w:after="0"/>
        <w:ind w:left="0"/>
        <w:jc w:val="both"/>
      </w:pPr>
      <w:r>
        <w:rPr>
          <w:rFonts w:ascii="Times New Roman"/>
          <w:b w:val="false"/>
          <w:i w:val="false"/>
          <w:color w:val="000000"/>
          <w:sz w:val="28"/>
        </w:rPr>
        <w:t>
      12) өңірлерде мемлекеттік бағдарламалардың іске асырылуын және орындалуын қамтамасыз етеді;</w:t>
      </w:r>
    </w:p>
    <w:p>
      <w:pPr>
        <w:spacing w:after="0"/>
        <w:ind w:left="0"/>
        <w:jc w:val="both"/>
      </w:pPr>
      <w:r>
        <w:rPr>
          <w:rFonts w:ascii="Times New Roman"/>
          <w:b w:val="false"/>
          <w:i w:val="false"/>
          <w:color w:val="000000"/>
          <w:sz w:val="28"/>
        </w:rPr>
        <w:t>
      13) өңірде шағын және орта кәсіпкерлікті және инновациялық қызметті қолдау инфрақұрылымының объектілерін құру мен дамытуды қамтамасыз етеді;</w:t>
      </w:r>
    </w:p>
    <w:p>
      <w:pPr>
        <w:spacing w:after="0"/>
        <w:ind w:left="0"/>
        <w:jc w:val="both"/>
      </w:pPr>
      <w:r>
        <w:rPr>
          <w:rFonts w:ascii="Times New Roman"/>
          <w:b w:val="false"/>
          <w:i w:val="false"/>
          <w:color w:val="000000"/>
          <w:sz w:val="28"/>
        </w:rPr>
        <w:t>
      14) жергілікті атқарушы органдардың жеке кәсіпкерлік субъектілерінің бірлестіктерімен, Ұлттық палатамен және нарықтық инфрақұрылым объектілерімен өзара қарым-қатынастарын дамыту стратегиясын айқындайды;</w:t>
      </w:r>
    </w:p>
    <w:p>
      <w:pPr>
        <w:spacing w:after="0"/>
        <w:ind w:left="0"/>
        <w:jc w:val="both"/>
      </w:pPr>
      <w:r>
        <w:rPr>
          <w:rFonts w:ascii="Times New Roman"/>
          <w:b w:val="false"/>
          <w:i w:val="false"/>
          <w:color w:val="000000"/>
          <w:sz w:val="28"/>
        </w:rPr>
        <w:t>
      15) сараптамалық кеңестердің қызметін ұйымдастырады;</w:t>
      </w:r>
    </w:p>
    <w:p>
      <w:pPr>
        <w:spacing w:after="0"/>
        <w:ind w:left="0"/>
        <w:jc w:val="both"/>
      </w:pPr>
      <w:r>
        <w:rPr>
          <w:rFonts w:ascii="Times New Roman"/>
          <w:b w:val="false"/>
          <w:i w:val="false"/>
          <w:color w:val="000000"/>
          <w:sz w:val="28"/>
        </w:rPr>
        <w:t>
      16) жергілікті деңгейде жеке кәсіпкерлікті мемлекеттік қолдауды қамтамасыз етеді;</w:t>
      </w:r>
    </w:p>
    <w:p>
      <w:pPr>
        <w:spacing w:after="0"/>
        <w:ind w:left="0"/>
        <w:jc w:val="both"/>
      </w:pPr>
      <w:r>
        <w:rPr>
          <w:rFonts w:ascii="Times New Roman"/>
          <w:b w:val="false"/>
          <w:i w:val="false"/>
          <w:color w:val="000000"/>
          <w:sz w:val="28"/>
        </w:rPr>
        <w:t>
      17) "Бизнестің жол картасы-2025" бизнесті қолдау мен дамытудың Мемлекеттік бағдарламасын іске асыруды жүзеге асырады;</w:t>
      </w:r>
    </w:p>
    <w:p>
      <w:pPr>
        <w:spacing w:after="0"/>
        <w:ind w:left="0"/>
        <w:jc w:val="both"/>
      </w:pPr>
      <w:r>
        <w:rPr>
          <w:rFonts w:ascii="Times New Roman"/>
          <w:b w:val="false"/>
          <w:i w:val="false"/>
          <w:color w:val="000000"/>
          <w:sz w:val="28"/>
        </w:rPr>
        <w:t>
      18) келесі мемлекеттік қызметтерді жүзеге асырады:</w:t>
      </w:r>
    </w:p>
    <w:p>
      <w:pPr>
        <w:spacing w:after="0"/>
        <w:ind w:left="0"/>
        <w:jc w:val="both"/>
      </w:pPr>
      <w:r>
        <w:rPr>
          <w:rFonts w:ascii="Times New Roman"/>
          <w:b w:val="false"/>
          <w:i w:val="false"/>
          <w:color w:val="000000"/>
          <w:sz w:val="28"/>
        </w:rPr>
        <w:t>
      - "Бизнестің жол картасы-2025" бизнесті қолдау мен дамытудың мемлекеттік бағдарламасы шеңберінде жаңа бизнес-идеяларды іске асыру үшін мемлекеттік гранттар беру;</w:t>
      </w:r>
    </w:p>
    <w:p>
      <w:pPr>
        <w:spacing w:after="0"/>
        <w:ind w:left="0"/>
        <w:jc w:val="both"/>
      </w:pPr>
      <w:r>
        <w:rPr>
          <w:rFonts w:ascii="Times New Roman"/>
          <w:b w:val="false"/>
          <w:i w:val="false"/>
          <w:color w:val="000000"/>
          <w:sz w:val="28"/>
        </w:rPr>
        <w:t>
      - "Бизнестің жол картасы-2025" бизнесті қолдау мен дамытудың мемлекеттік бағдарламасы шеңберінде өндірістік (индустриялық) инфрақұрылымды дамыту бойынша қолдау көрсету;</w:t>
      </w:r>
    </w:p>
    <w:p>
      <w:pPr>
        <w:spacing w:after="0"/>
        <w:ind w:left="0"/>
        <w:jc w:val="both"/>
      </w:pPr>
      <w:r>
        <w:rPr>
          <w:rFonts w:ascii="Times New Roman"/>
          <w:b w:val="false"/>
          <w:i w:val="false"/>
          <w:color w:val="000000"/>
          <w:sz w:val="28"/>
        </w:rPr>
        <w:t>
      19) әлеуметтік кәсіпкерлік субъектілерінің тізілімін бекітеді;</w:t>
      </w:r>
    </w:p>
    <w:p>
      <w:pPr>
        <w:spacing w:after="0"/>
        <w:ind w:left="0"/>
        <w:jc w:val="both"/>
      </w:pPr>
      <w:r>
        <w:rPr>
          <w:rFonts w:ascii="Times New Roman"/>
          <w:b w:val="false"/>
          <w:i w:val="false"/>
          <w:color w:val="000000"/>
          <w:sz w:val="28"/>
        </w:rPr>
        <w:t>
      20) Қазақстан Республикасының Ұлттық Банкі мен Қаржы нарығын және қаржы ұйымдарын реттеу, бақылау мен қадағалау жөніндегі уәкілетті органды қоспағанда, бақылау және қадағалау органдары есебінің бірыңғай күнін өткізеді;</w:t>
      </w:r>
    </w:p>
    <w:p>
      <w:pPr>
        <w:spacing w:after="0"/>
        <w:ind w:left="0"/>
        <w:jc w:val="both"/>
      </w:pPr>
      <w:r>
        <w:rPr>
          <w:rFonts w:ascii="Times New Roman"/>
          <w:b w:val="false"/>
          <w:i w:val="false"/>
          <w:color w:val="000000"/>
          <w:sz w:val="28"/>
        </w:rPr>
        <w:t>
      21) заңды тұлғалардың түсті және қара металл сынықтары мен қалдықтарын жинауы (дайындауы), сақтауы, қайта өңдеуі және өткізуі жөніндегі қызметтің басталғаны немесе тоқтатылғаны туралы хабарламаларды қабылдауды жүзеге асырады;</w:t>
      </w:r>
    </w:p>
    <w:p>
      <w:pPr>
        <w:spacing w:after="0"/>
        <w:ind w:left="0"/>
        <w:jc w:val="both"/>
      </w:pPr>
      <w:r>
        <w:rPr>
          <w:rFonts w:ascii="Times New Roman"/>
          <w:b w:val="false"/>
          <w:i w:val="false"/>
          <w:color w:val="000000"/>
          <w:sz w:val="28"/>
        </w:rPr>
        <w:t>
      22) қаланың сауда саясатын жүргізуді қамтамасыз етеді;</w:t>
      </w:r>
    </w:p>
    <w:p>
      <w:pPr>
        <w:spacing w:after="0"/>
        <w:ind w:left="0"/>
        <w:jc w:val="both"/>
      </w:pPr>
      <w:r>
        <w:rPr>
          <w:rFonts w:ascii="Times New Roman"/>
          <w:b w:val="false"/>
          <w:i w:val="false"/>
          <w:color w:val="000000"/>
          <w:sz w:val="28"/>
        </w:rPr>
        <w:t>
      23) өз құзыреті шегінде ішкі сауда субъектілерінің қызметін реттеуді жүзеге асырады;</w:t>
      </w:r>
    </w:p>
    <w:p>
      <w:pPr>
        <w:spacing w:after="0"/>
        <w:ind w:left="0"/>
        <w:jc w:val="both"/>
      </w:pPr>
      <w:r>
        <w:rPr>
          <w:rFonts w:ascii="Times New Roman"/>
          <w:b w:val="false"/>
          <w:i w:val="false"/>
          <w:color w:val="000000"/>
          <w:sz w:val="28"/>
        </w:rPr>
        <w:t>
      24) тиісті әкімшілік-аумақтық бірліктерде сауда қызметіне қолайлы жағдайлар жасау жөнінде шаралар әзірлейді;</w:t>
      </w:r>
    </w:p>
    <w:p>
      <w:pPr>
        <w:spacing w:after="0"/>
        <w:ind w:left="0"/>
        <w:jc w:val="both"/>
      </w:pPr>
      <w:r>
        <w:rPr>
          <w:rFonts w:ascii="Times New Roman"/>
          <w:b w:val="false"/>
          <w:i w:val="false"/>
          <w:color w:val="000000"/>
          <w:sz w:val="28"/>
        </w:rPr>
        <w:t>
      25) халықты сауда алаңымен қамтамасыз етудің ең төменгі нормативтері бойынша ұсыныстар әзірлейді;</w:t>
      </w:r>
    </w:p>
    <w:p>
      <w:pPr>
        <w:spacing w:after="0"/>
        <w:ind w:left="0"/>
        <w:jc w:val="both"/>
      </w:pPr>
      <w:r>
        <w:rPr>
          <w:rFonts w:ascii="Times New Roman"/>
          <w:b w:val="false"/>
          <w:i w:val="false"/>
          <w:color w:val="000000"/>
          <w:sz w:val="28"/>
        </w:rPr>
        <w:t>
      26) халықты сауда алаңымен қамтамасыз етудің ең төменгі нормативіне қол жеткізу жөніндегі шараларды әзірлейді және іске асырады;</w:t>
      </w:r>
    </w:p>
    <w:p>
      <w:pPr>
        <w:spacing w:after="0"/>
        <w:ind w:left="0"/>
        <w:jc w:val="both"/>
      </w:pPr>
      <w:r>
        <w:rPr>
          <w:rFonts w:ascii="Times New Roman"/>
          <w:b w:val="false"/>
          <w:i w:val="false"/>
          <w:color w:val="000000"/>
          <w:sz w:val="28"/>
        </w:rPr>
        <w:t>
      27) сауда инфрақұрылымын дамытуға бағытталған инвестициялық жобаларды әзірлеу және іске асыру;</w:t>
      </w:r>
    </w:p>
    <w:p>
      <w:pPr>
        <w:spacing w:after="0"/>
        <w:ind w:left="0"/>
        <w:jc w:val="both"/>
      </w:pPr>
      <w:r>
        <w:rPr>
          <w:rFonts w:ascii="Times New Roman"/>
          <w:b w:val="false"/>
          <w:i w:val="false"/>
          <w:color w:val="000000"/>
          <w:sz w:val="28"/>
        </w:rPr>
        <w:t>
      28) сауда қызметкерлерін кәсіби даярлау, қайта даярлау және біліктілігін арттыру, кәсіби негізде еңбек нарығын қалыптастыру жүйесін дамыту және жетілдіру;</w:t>
      </w:r>
    </w:p>
    <w:p>
      <w:pPr>
        <w:spacing w:after="0"/>
        <w:ind w:left="0"/>
        <w:jc w:val="both"/>
      </w:pPr>
      <w:r>
        <w:rPr>
          <w:rFonts w:ascii="Times New Roman"/>
          <w:b w:val="false"/>
          <w:i w:val="false"/>
          <w:color w:val="000000"/>
          <w:sz w:val="28"/>
        </w:rPr>
        <w:t>
      29) ішкі сауда субъектілерін, оның ішінде отандық өндірістің азық-түлік тауарларымен сауданы жүзеге асыратындарды экономикалық ынталандыру шараларын қолдану;</w:t>
      </w:r>
    </w:p>
    <w:p>
      <w:pPr>
        <w:spacing w:after="0"/>
        <w:ind w:left="0"/>
        <w:jc w:val="both"/>
      </w:pPr>
      <w:r>
        <w:rPr>
          <w:rFonts w:ascii="Times New Roman"/>
          <w:b w:val="false"/>
          <w:i w:val="false"/>
          <w:color w:val="000000"/>
          <w:sz w:val="28"/>
        </w:rPr>
        <w:t>
      30) электрондық сауданы дамытуға ықпал жасау;</w:t>
      </w:r>
    </w:p>
    <w:p>
      <w:pPr>
        <w:spacing w:after="0"/>
        <w:ind w:left="0"/>
        <w:jc w:val="both"/>
      </w:pPr>
      <w:r>
        <w:rPr>
          <w:rFonts w:ascii="Times New Roman"/>
          <w:b w:val="false"/>
          <w:i w:val="false"/>
          <w:color w:val="000000"/>
          <w:sz w:val="28"/>
        </w:rPr>
        <w:t>
      31) отандық сауда желілерін дамытуға ықпал жасау;</w:t>
      </w:r>
    </w:p>
    <w:p>
      <w:pPr>
        <w:spacing w:after="0"/>
        <w:ind w:left="0"/>
        <w:jc w:val="both"/>
      </w:pPr>
      <w:r>
        <w:rPr>
          <w:rFonts w:ascii="Times New Roman"/>
          <w:b w:val="false"/>
          <w:i w:val="false"/>
          <w:color w:val="000000"/>
          <w:sz w:val="28"/>
        </w:rPr>
        <w:t>
      32) тұтынушылардың құқықтарын қорғау бойынша ақпараттық-түсіндіру іс-шараларына ықпал жасау;</w:t>
      </w:r>
    </w:p>
    <w:p>
      <w:pPr>
        <w:spacing w:after="0"/>
        <w:ind w:left="0"/>
        <w:jc w:val="both"/>
      </w:pPr>
      <w:r>
        <w:rPr>
          <w:rFonts w:ascii="Times New Roman"/>
          <w:b w:val="false"/>
          <w:i w:val="false"/>
          <w:color w:val="000000"/>
          <w:sz w:val="28"/>
        </w:rPr>
        <w:t>
      33) көрмелер, семинарлар, конференциялар, кеңестер мен форумдар ұйымдастыруды жүзеге асырады;</w:t>
      </w:r>
    </w:p>
    <w:p>
      <w:pPr>
        <w:spacing w:after="0"/>
        <w:ind w:left="0"/>
        <w:jc w:val="both"/>
      </w:pPr>
      <w:r>
        <w:rPr>
          <w:rFonts w:ascii="Times New Roman"/>
          <w:b w:val="false"/>
          <w:i w:val="false"/>
          <w:color w:val="000000"/>
          <w:sz w:val="28"/>
        </w:rPr>
        <w:t xml:space="preserve">
      34) өз құзыреті шегінде арнайы экономикалық және индустриялық аймақтардың жұмыс істеуі саласындағы мемлекеттік саясатты іске асыру; </w:t>
      </w:r>
    </w:p>
    <w:p>
      <w:pPr>
        <w:spacing w:after="0"/>
        <w:ind w:left="0"/>
        <w:jc w:val="both"/>
      </w:pPr>
      <w:r>
        <w:rPr>
          <w:rFonts w:ascii="Times New Roman"/>
          <w:b w:val="false"/>
          <w:i w:val="false"/>
          <w:color w:val="000000"/>
          <w:sz w:val="28"/>
        </w:rPr>
        <w:t>
      35) уәкілетті органмен келісу бойынша республикалық маңызы бар индустриялық аймақты құру, оның жұмыс істеу мерзімін ұзарту немесе оны тарату туралы қала әкімдігіне ұсыныстар беру;</w:t>
      </w:r>
    </w:p>
    <w:p>
      <w:pPr>
        <w:spacing w:after="0"/>
        <w:ind w:left="0"/>
        <w:jc w:val="both"/>
      </w:pPr>
      <w:r>
        <w:rPr>
          <w:rFonts w:ascii="Times New Roman"/>
          <w:b w:val="false"/>
          <w:i w:val="false"/>
          <w:color w:val="000000"/>
          <w:sz w:val="28"/>
        </w:rPr>
        <w:t>
      36) өңірлік маңызы бар индустриялық аймақты, сондай-ақ шағын индустриялық аймақты құру, оның жұмыс істеу мерзімін ұзарту немесе оны тарату туралы қала әкімдігіне ұсыныстар беру;</w:t>
      </w:r>
    </w:p>
    <w:p>
      <w:pPr>
        <w:spacing w:after="0"/>
        <w:ind w:left="0"/>
        <w:jc w:val="both"/>
      </w:pPr>
      <w:r>
        <w:rPr>
          <w:rFonts w:ascii="Times New Roman"/>
          <w:b w:val="false"/>
          <w:i w:val="false"/>
          <w:color w:val="000000"/>
          <w:sz w:val="28"/>
        </w:rPr>
        <w:t>
      37) жекеше индустриялық аймақтарды құру тұжырымдамасын келісу;</w:t>
      </w:r>
    </w:p>
    <w:p>
      <w:pPr>
        <w:spacing w:after="0"/>
        <w:ind w:left="0"/>
        <w:jc w:val="both"/>
      </w:pPr>
      <w:r>
        <w:rPr>
          <w:rFonts w:ascii="Times New Roman"/>
          <w:b w:val="false"/>
          <w:i w:val="false"/>
          <w:color w:val="000000"/>
          <w:sz w:val="28"/>
        </w:rPr>
        <w:t>
      38) өңірлік маңызы бар индустриялық аймақтың үлгілік ережесі негізінде республикалық немесе өңірлік маңызы бар индустриялық аймақ туралы ережені бекіту туралы қала әкімдігіне ұсыныстар беру;</w:t>
      </w:r>
    </w:p>
    <w:p>
      <w:pPr>
        <w:spacing w:after="0"/>
        <w:ind w:left="0"/>
        <w:jc w:val="both"/>
      </w:pPr>
      <w:r>
        <w:rPr>
          <w:rFonts w:ascii="Times New Roman"/>
          <w:b w:val="false"/>
          <w:i w:val="false"/>
          <w:color w:val="000000"/>
          <w:sz w:val="28"/>
        </w:rPr>
        <w:t>
      39) индустриялық аймақты құру тұжырымдамасын қоса алғанда, индустриялық аймақты құру жобаларын сараптау;</w:t>
      </w:r>
    </w:p>
    <w:p>
      <w:pPr>
        <w:spacing w:after="0"/>
        <w:ind w:left="0"/>
        <w:jc w:val="both"/>
      </w:pPr>
      <w:r>
        <w:rPr>
          <w:rFonts w:ascii="Times New Roman"/>
          <w:b w:val="false"/>
          <w:i w:val="false"/>
          <w:color w:val="000000"/>
          <w:sz w:val="28"/>
        </w:rPr>
        <w:t xml:space="preserve">
      40) Қазақстан Республикасының Жер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арнайы экономикалық және индустриялық аймақтарды орналастыру үшін жер учаскелерін беру туралы қала әкімдігіне ұсыныстар беру;</w:t>
      </w:r>
    </w:p>
    <w:p>
      <w:pPr>
        <w:spacing w:after="0"/>
        <w:ind w:left="0"/>
        <w:jc w:val="both"/>
      </w:pPr>
      <w:r>
        <w:rPr>
          <w:rFonts w:ascii="Times New Roman"/>
          <w:b w:val="false"/>
          <w:i w:val="false"/>
          <w:color w:val="000000"/>
          <w:sz w:val="28"/>
        </w:rPr>
        <w:t>
      41) арнайы экономикалық және индустриялық аймақтардың қызметін үйлестіру;</w:t>
      </w:r>
    </w:p>
    <w:p>
      <w:pPr>
        <w:spacing w:after="0"/>
        <w:ind w:left="0"/>
        <w:jc w:val="both"/>
      </w:pPr>
      <w:r>
        <w:rPr>
          <w:rFonts w:ascii="Times New Roman"/>
          <w:b w:val="false"/>
          <w:i w:val="false"/>
          <w:color w:val="000000"/>
          <w:sz w:val="28"/>
        </w:rPr>
        <w:t>
      42) өз құзыреті шегінде қала аумағында экспортты дамыту және импортқа талдау жасау;</w:t>
      </w:r>
    </w:p>
    <w:p>
      <w:pPr>
        <w:spacing w:after="0"/>
        <w:ind w:left="0"/>
        <w:jc w:val="both"/>
      </w:pPr>
      <w:r>
        <w:rPr>
          <w:rFonts w:ascii="Times New Roman"/>
          <w:b w:val="false"/>
          <w:i w:val="false"/>
          <w:color w:val="000000"/>
          <w:sz w:val="28"/>
        </w:rPr>
        <w:t>
      43) бизнес-көшіп келушілерді шақыруды ресімдеу үшін өтініш ұсыну;</w:t>
      </w:r>
    </w:p>
    <w:p>
      <w:pPr>
        <w:spacing w:after="0"/>
        <w:ind w:left="0"/>
        <w:jc w:val="both"/>
      </w:pPr>
      <w:r>
        <w:rPr>
          <w:rFonts w:ascii="Times New Roman"/>
          <w:b w:val="false"/>
          <w:i w:val="false"/>
          <w:color w:val="000000"/>
          <w:sz w:val="28"/>
        </w:rPr>
        <w:t>
      44) Ұлттық қауіпсіздік органдарын хабардар ете отырып, бизнес-көшіп келушілердің уақытша тұруға арналған рұқсаттарының қолданылу мерзімін ұзартуға немесе қысқартуға өтініш хат беру.</w:t>
      </w:r>
    </w:p>
    <w:bookmarkStart w:name="z29" w:id="27"/>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7"/>
    <w:bookmarkStart w:name="z30" w:id="28"/>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28"/>
    <w:bookmarkStart w:name="z31" w:id="29"/>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Шымкент қаласы әкімінің өкімімен лауазымға тағайындалады және лауазымнан босатылады.</w:t>
      </w:r>
    </w:p>
    <w:bookmarkEnd w:id="29"/>
    <w:bookmarkStart w:name="z32" w:id="30"/>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30"/>
    <w:bookmarkStart w:name="z33" w:id="31"/>
    <w:p>
      <w:pPr>
        <w:spacing w:after="0"/>
        <w:ind w:left="0"/>
        <w:jc w:val="both"/>
      </w:pPr>
      <w:r>
        <w:rPr>
          <w:rFonts w:ascii="Times New Roman"/>
          <w:b w:val="false"/>
          <w:i w:val="false"/>
          <w:color w:val="000000"/>
          <w:sz w:val="28"/>
        </w:rPr>
        <w:t>
      19. Басқарманың бірінші басшысының өкілеттіктері:</w:t>
      </w:r>
    </w:p>
    <w:bookmarkEnd w:id="31"/>
    <w:p>
      <w:pPr>
        <w:spacing w:after="0"/>
        <w:ind w:left="0"/>
        <w:jc w:val="both"/>
      </w:pPr>
      <w:r>
        <w:rPr>
          <w:rFonts w:ascii="Times New Roman"/>
          <w:b w:val="false"/>
          <w:i w:val="false"/>
          <w:color w:val="000000"/>
          <w:sz w:val="28"/>
        </w:rPr>
        <w:t>
      мемлекеттік мекеменің жұмыс жоспарларын бекітеді;</w:t>
      </w:r>
    </w:p>
    <w:p>
      <w:pPr>
        <w:spacing w:after="0"/>
        <w:ind w:left="0"/>
        <w:jc w:val="both"/>
      </w:pPr>
      <w:r>
        <w:rPr>
          <w:rFonts w:ascii="Times New Roman"/>
          <w:b w:val="false"/>
          <w:i w:val="false"/>
          <w:color w:val="000000"/>
          <w:sz w:val="28"/>
        </w:rPr>
        <w:t>
      мемлекеттік мекеменің атынан әрекет етеді;</w:t>
      </w:r>
    </w:p>
    <w:p>
      <w:pPr>
        <w:spacing w:after="0"/>
        <w:ind w:left="0"/>
        <w:jc w:val="both"/>
      </w:pPr>
      <w:r>
        <w:rPr>
          <w:rFonts w:ascii="Times New Roman"/>
          <w:b w:val="false"/>
          <w:i w:val="false"/>
          <w:color w:val="000000"/>
          <w:sz w:val="28"/>
        </w:rPr>
        <w:t>
      сенімхаттар береді;</w:t>
      </w:r>
    </w:p>
    <w:p>
      <w:pPr>
        <w:spacing w:after="0"/>
        <w:ind w:left="0"/>
        <w:jc w:val="both"/>
      </w:pPr>
      <w:r>
        <w:rPr>
          <w:rFonts w:ascii="Times New Roman"/>
          <w:b w:val="false"/>
          <w:i w:val="false"/>
          <w:color w:val="000000"/>
          <w:sz w:val="28"/>
        </w:rPr>
        <w:t>
      заңнамамен белгіленген тәртіпте мемлекеттік мекеменің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өз құзыреті шегінде бұйрықтар шығарады, қызметтік құжаттарға қол қояды;</w:t>
      </w:r>
    </w:p>
    <w:p>
      <w:pPr>
        <w:spacing w:after="0"/>
        <w:ind w:left="0"/>
        <w:jc w:val="both"/>
      </w:pPr>
      <w:r>
        <w:rPr>
          <w:rFonts w:ascii="Times New Roman"/>
          <w:b w:val="false"/>
          <w:i w:val="false"/>
          <w:color w:val="000000"/>
          <w:sz w:val="28"/>
        </w:rPr>
        <w:t>
      мемлекеттік мекеменің ішкі еңбек тәртібін бекітеді;</w:t>
      </w:r>
    </w:p>
    <w:p>
      <w:pPr>
        <w:spacing w:after="0"/>
        <w:ind w:left="0"/>
        <w:jc w:val="both"/>
      </w:pPr>
      <w:r>
        <w:rPr>
          <w:rFonts w:ascii="Times New Roman"/>
          <w:b w:val="false"/>
          <w:i w:val="false"/>
          <w:color w:val="000000"/>
          <w:sz w:val="28"/>
        </w:rPr>
        <w:t xml:space="preserve">
      мемлекеттік мекемеде "Қазақстан Республикасының мемлекеттік қызметі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p>
    <w:p>
      <w:pPr>
        <w:spacing w:after="0"/>
        <w:ind w:left="0"/>
        <w:jc w:val="both"/>
      </w:pPr>
      <w:r>
        <w:rPr>
          <w:rFonts w:ascii="Times New Roman"/>
          <w:b w:val="false"/>
          <w:i w:val="false"/>
          <w:color w:val="000000"/>
          <w:sz w:val="28"/>
        </w:rPr>
        <w:t>
      азаматтарды жеке қабылдауды жүзеге асырады;</w:t>
      </w:r>
    </w:p>
    <w:p>
      <w:pPr>
        <w:spacing w:after="0"/>
        <w:ind w:left="0"/>
        <w:jc w:val="both"/>
      </w:pPr>
      <w:r>
        <w:rPr>
          <w:rFonts w:ascii="Times New Roman"/>
          <w:b w:val="false"/>
          <w:i w:val="false"/>
          <w:color w:val="000000"/>
          <w:sz w:val="28"/>
        </w:rPr>
        <w:t>
      Қазақстан Республикасының заңнамалық актілерде көзделген өкілеттіктерді жүзеге асырады;</w:t>
      </w:r>
    </w:p>
    <w:p>
      <w:pPr>
        <w:spacing w:after="0"/>
        <w:ind w:left="0"/>
        <w:jc w:val="both"/>
      </w:pPr>
      <w:r>
        <w:rPr>
          <w:rFonts w:ascii="Times New Roman"/>
          <w:b w:val="false"/>
          <w:i w:val="false"/>
          <w:color w:val="000000"/>
          <w:sz w:val="28"/>
        </w:rPr>
        <w:t>
      сыбайлас жемқорлыққа қарсы іс қимылды күшейтуге бағытталған шараларды қабылдайды және жемқорлыққа қарсы тұру жұмыстарының жай-күйіне жауапты болады.</w:t>
      </w:r>
    </w:p>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Start w:name="z34" w:id="32"/>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32"/>
    <w:bookmarkStart w:name="z35" w:id="33"/>
    <w:p>
      <w:pPr>
        <w:spacing w:after="0"/>
        <w:ind w:left="0"/>
        <w:jc w:val="left"/>
      </w:pPr>
      <w:r>
        <w:rPr>
          <w:rFonts w:ascii="Times New Roman"/>
          <w:b/>
          <w:i w:val="false"/>
          <w:color w:val="000000"/>
        </w:rPr>
        <w:t xml:space="preserve"> 4-тарау. Мемлекеттік органның мүлкі</w:t>
      </w:r>
    </w:p>
    <w:bookmarkEnd w:id="33"/>
    <w:bookmarkStart w:name="z36" w:id="34"/>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34"/>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7" w:id="35"/>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35"/>
    <w:bookmarkStart w:name="z38" w:id="36"/>
    <w:p>
      <w:pPr>
        <w:spacing w:after="0"/>
        <w:ind w:left="0"/>
        <w:jc w:val="both"/>
      </w:pPr>
      <w:r>
        <w:rPr>
          <w:rFonts w:ascii="Times New Roman"/>
          <w:b w:val="false"/>
          <w:i w:val="false"/>
          <w:color w:val="000000"/>
          <w:sz w:val="28"/>
        </w:rPr>
        <w:t>
      23. Егер заңнамада өзгеше көзделмесе, "Шымкент қаласының кәсіпкерлік және индустриалды-инновациялық даму басқармасы" мемлекеттік мекемесінің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6"/>
    <w:bookmarkStart w:name="z39" w:id="37"/>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7"/>
    <w:bookmarkStart w:name="z40" w:id="3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8"/>
    <w:p>
      <w:pPr>
        <w:spacing w:after="0"/>
        <w:ind w:left="0"/>
        <w:jc w:val="both"/>
      </w:pPr>
      <w:r>
        <w:rPr>
          <w:rFonts w:ascii="Times New Roman"/>
          <w:b w:val="false"/>
          <w:i w:val="false"/>
          <w:color w:val="000000"/>
          <w:sz w:val="28"/>
        </w:rPr>
        <w:t>
      "Шымкент қаласының кәсіпкерлік және индустриалды-инновациялық даму басқармасы" мемлекеттік мекемесінің қарамағындағы ұйым: "Shymkent" әлеуметтік-кәсіпкерлік корпорациясы" акционерлік қоғамы.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