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c84969" w14:textId="3c8496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қаласының қалалық жайлы ортаны дамыту басқармасы" мемлекеттік мекемесінің ережесін бекіту туралы</w:t>
      </w:r>
    </w:p>
    <w:p>
      <w:pPr>
        <w:spacing w:after="0"/>
        <w:ind w:left="0"/>
        <w:jc w:val="both"/>
      </w:pPr>
      <w:r>
        <w:rPr>
          <w:rFonts w:ascii="Times New Roman"/>
          <w:b w:val="false"/>
          <w:i w:val="false"/>
          <w:color w:val="000000"/>
          <w:sz w:val="28"/>
        </w:rPr>
        <w:t>Шымкент қаласы әкімдігінің 2022 жылғы 24 наурыздағы № 427 қаулысы.</w:t>
      </w:r>
    </w:p>
    <w:p>
      <w:pPr>
        <w:spacing w:after="0"/>
        <w:ind w:left="0"/>
        <w:jc w:val="left"/>
      </w:pPr>
    </w:p>
    <w:p>
      <w:pPr>
        <w:spacing w:after="0"/>
        <w:ind w:left="0"/>
        <w:jc w:val="both"/>
      </w:pPr>
      <w:r>
        <w:rPr>
          <w:rFonts w:ascii="Times New Roman"/>
          <w:b w:val="false"/>
          <w:i w:val="false"/>
          <w:color w:val="ff0000"/>
          <w:sz w:val="28"/>
        </w:rPr>
        <w:t xml:space="preserve">
      Ескерту. Қаулының тақырыбында және бүкіл мәтінде "мемлекеттік мекемесінің", "мемлекеттік мекемесі" сөздері "коммуналдық мемлекеттік мекемесінің", "коммуналдық мемлекеттік мекемесі" сөздерімен ауыстырылды - Шымкент қаласы әкімдігінің 02.04.2026 </w:t>
      </w:r>
      <w:r>
        <w:rPr>
          <w:rFonts w:ascii="Times New Roman"/>
          <w:b w:val="false"/>
          <w:i w:val="false"/>
          <w:color w:val="ff0000"/>
          <w:sz w:val="28"/>
        </w:rPr>
        <w:t xml:space="preserve">№ 1244 </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37-бабы</w:t>
      </w:r>
      <w:r>
        <w:rPr>
          <w:rFonts w:ascii="Times New Roman"/>
          <w:b w:val="false"/>
          <w:i w:val="false"/>
          <w:color w:val="000000"/>
          <w:sz w:val="28"/>
        </w:rPr>
        <w:t xml:space="preserve"> 1-тармағы мен 39-бабының </w:t>
      </w:r>
      <w:r>
        <w:rPr>
          <w:rFonts w:ascii="Times New Roman"/>
          <w:b w:val="false"/>
          <w:i w:val="false"/>
          <w:color w:val="000000"/>
          <w:sz w:val="28"/>
        </w:rPr>
        <w:t>2-тармағына</w:t>
      </w:r>
      <w:r>
        <w:rPr>
          <w:rFonts w:ascii="Times New Roman"/>
          <w:b w:val="false"/>
          <w:i w:val="false"/>
          <w:color w:val="000000"/>
          <w:sz w:val="28"/>
        </w:rPr>
        <w:t xml:space="preserve">, "Құқықтық актілер туралы" Қазақстан Республикасы Заңының 35-1-бабы 3-тармағының </w:t>
      </w:r>
      <w:r>
        <w:rPr>
          <w:rFonts w:ascii="Times New Roman"/>
          <w:b w:val="false"/>
          <w:i w:val="false"/>
          <w:color w:val="000000"/>
          <w:sz w:val="28"/>
        </w:rPr>
        <w:t>3) тармақшасына</w:t>
      </w:r>
      <w:r>
        <w:rPr>
          <w:rFonts w:ascii="Times New Roman"/>
          <w:b w:val="false"/>
          <w:i w:val="false"/>
          <w:color w:val="000000"/>
          <w:sz w:val="28"/>
        </w:rPr>
        <w:t xml:space="preserve"> және Қазақстан Республикасы Үкіметінің 2021 жылғы 1 қыркүйектегі № 590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орган туралы </w:t>
      </w:r>
      <w:r>
        <w:rPr>
          <w:rFonts w:ascii="Times New Roman"/>
          <w:b w:val="false"/>
          <w:i w:val="false"/>
          <w:color w:val="000000"/>
          <w:sz w:val="28"/>
        </w:rPr>
        <w:t>үлгілік ережеге</w:t>
      </w:r>
      <w:r>
        <w:rPr>
          <w:rFonts w:ascii="Times New Roman"/>
          <w:b w:val="false"/>
          <w:i w:val="false"/>
          <w:color w:val="000000"/>
          <w:sz w:val="28"/>
        </w:rPr>
        <w:t xml:space="preserve"> сәйкес, Шымкент қаласының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"Шымкент қаласының қалалық жайлы ортаны дамыту басқармасы" коммуналдық мемлекеттік мекемесі туралы ереже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"Шымкент қаласының қалалық жайлы ортаны дамыту басқармасы" коммуналдық мемлекеттік мекемесі Қазақстан Республикасының заңнамасында белгіленген тәртіпте осы қаулыдан туындайтын барлық шараларды атқарсын.</w:t>
      </w:r>
    </w:p>
    <w:bookmarkStart w:name="z4" w:id="0"/>
    <w:p>
      <w:pPr>
        <w:spacing w:after="0"/>
        <w:ind w:left="0"/>
        <w:jc w:val="both"/>
      </w:pPr>
      <w:r>
        <w:rPr>
          <w:rFonts w:ascii="Times New Roman"/>
          <w:b w:val="false"/>
          <w:i w:val="false"/>
          <w:color w:val="000000"/>
          <w:sz w:val="28"/>
        </w:rPr>
        <w:t>
      3. Осы қаулының орындалуын бақылау Шымкент қаласы әкiмiнің орынбасары Е. Билисбековке жүктелсiн.</w:t>
      </w:r>
    </w:p>
    <w:bookmarkEnd w:id="0"/>
    <w:bookmarkStart w:name="z5" w:id="1"/>
    <w:p>
      <w:pPr>
        <w:spacing w:after="0"/>
        <w:ind w:left="0"/>
        <w:jc w:val="both"/>
      </w:pPr>
      <w:r>
        <w:rPr>
          <w:rFonts w:ascii="Times New Roman"/>
          <w:b w:val="false"/>
          <w:i w:val="false"/>
          <w:color w:val="000000"/>
          <w:sz w:val="28"/>
        </w:rPr>
        <w:t>
      4. Осы қаулы оның алғашқы ресми жарияланған күнінен бастап қолданысқа енгізіледі.</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Шымкент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Әйтенов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2022 жылғы "__"_______</w:t>
            </w:r>
            <w:r>
              <w:br/>
            </w:r>
            <w:r>
              <w:rPr>
                <w:rFonts w:ascii="Times New Roman"/>
                <w:b w:val="false"/>
                <w:i w:val="false"/>
                <w:color w:val="000000"/>
                <w:sz w:val="20"/>
              </w:rPr>
              <w:t>№ ____ қаулысына 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"Шымкент қаласының қалалық жайлы ортаны дамыту басқармасы" коммуналдық мемлекеттік мекемесі туралы ереже</w:t>
      </w:r>
    </w:p>
    <w:p>
      <w:pPr>
        <w:spacing w:after="0"/>
        <w:ind w:left="0"/>
        <w:jc w:val="both"/>
      </w:pPr>
      <w:r>
        <w:rPr>
          <w:rFonts w:ascii="Times New Roman"/>
          <w:b w:val="false"/>
          <w:i w:val="false"/>
          <w:color w:val="ff0000"/>
          <w:sz w:val="28"/>
        </w:rPr>
        <w:t xml:space="preserve">
      Ескерту. Қосымша жаңа редакцияда - Шымкент қаласы әкімдігінің 03.11.2025 </w:t>
      </w:r>
      <w:r>
        <w:rPr>
          <w:rFonts w:ascii="Times New Roman"/>
          <w:b w:val="false"/>
          <w:i w:val="false"/>
          <w:color w:val="ff0000"/>
          <w:sz w:val="28"/>
        </w:rPr>
        <w:t>№ 5975</w:t>
      </w:r>
      <w:r>
        <w:rPr>
          <w:rFonts w:ascii="Times New Roman"/>
          <w:b w:val="false"/>
          <w:i w:val="false"/>
          <w:color w:val="ff0000"/>
          <w:sz w:val="28"/>
        </w:rPr>
        <w:t xml:space="preserve"> (алғашқы ресми жарияланған күнінен бастап қолданысқа енгізіледі); 02.04.2026 </w:t>
      </w:r>
      <w:r>
        <w:rPr>
          <w:rFonts w:ascii="Times New Roman"/>
          <w:b w:val="false"/>
          <w:i w:val="false"/>
          <w:color w:val="ff0000"/>
          <w:sz w:val="28"/>
        </w:rPr>
        <w:t>№ 1244</w:t>
      </w:r>
      <w:r>
        <w:rPr>
          <w:rFonts w:ascii="Times New Roman"/>
          <w:b w:val="false"/>
          <w:i w:val="false"/>
          <w:color w:val="ff0000"/>
          <w:sz w:val="28"/>
        </w:rPr>
        <w:t xml:space="preserve"> (алғашқы ресми жарияланған күнінен бастап қолданысқа енгізіледі) қаулыларымен.</w:t>
      </w:r>
    </w:p>
    <w:bookmarkStart w:name="z9" w:id="2"/>
    <w:p>
      <w:pPr>
        <w:spacing w:after="0"/>
        <w:ind w:left="0"/>
        <w:jc w:val="left"/>
      </w:pPr>
      <w:r>
        <w:rPr>
          <w:rFonts w:ascii="Times New Roman"/>
          <w:b/>
          <w:i w:val="false"/>
          <w:color w:val="000000"/>
        </w:rPr>
        <w:t xml:space="preserve"> 1-Тарау. Жалпы ережелер</w:t>
      </w:r>
    </w:p>
    <w:bookmarkEnd w:id="2"/>
    <w:bookmarkStart w:name="z10" w:id="3"/>
    <w:p>
      <w:pPr>
        <w:spacing w:after="0"/>
        <w:ind w:left="0"/>
        <w:jc w:val="both"/>
      </w:pPr>
      <w:r>
        <w:rPr>
          <w:rFonts w:ascii="Times New Roman"/>
          <w:b w:val="false"/>
          <w:i w:val="false"/>
          <w:color w:val="000000"/>
          <w:sz w:val="28"/>
        </w:rPr>
        <w:t>
      1. Шымкент қаласының қалалық жайлы ортаны дамыту басқармасы (бұдан әрі – Басқарма) мемлекеттік мекемесі өз өкілеттіктері шегінде Шымкент қаласы аумағындағы табиғи ресурстарды мемлекеттік басқару және табиғат пайдалануды реттеу, сондай-ақ қоршаған ортаны қорғау мен табиғат пайдалану саласындағы басшылықты және мемлекет меншігіндегі су шаруашылығы жүйелері мен құрылыстарының қауіпсіздігін қамтамасыз етуді, ирригациялық жүйелер салу, тұйықталған ирригациялық жүйелерді жою, тұрмыстық қатты қалдықтарды жинау жұмыстарын ұйымдастыруды жүзеге асыратын, мемлекеттік мекеме ұйымдық-құқықтық нысанында құрылған, заңды тұлға мәртебесіне ие коммерциялық емес мекеме болып табылады.</w:t>
      </w:r>
    </w:p>
    <w:bookmarkEnd w:id="3"/>
    <w:bookmarkStart w:name="z11" w:id="4"/>
    <w:p>
      <w:pPr>
        <w:spacing w:after="0"/>
        <w:ind w:left="0"/>
        <w:jc w:val="both"/>
      </w:pPr>
      <w:r>
        <w:rPr>
          <w:rFonts w:ascii="Times New Roman"/>
          <w:b w:val="false"/>
          <w:i w:val="false"/>
          <w:color w:val="000000"/>
          <w:sz w:val="28"/>
        </w:rPr>
        <w:t>
      2. Басқарманың ведомстволары жоқ.</w:t>
      </w:r>
    </w:p>
    <w:bookmarkEnd w:id="4"/>
    <w:bookmarkStart w:name="z12" w:id="5"/>
    <w:p>
      <w:pPr>
        <w:spacing w:after="0"/>
        <w:ind w:left="0"/>
        <w:jc w:val="both"/>
      </w:pPr>
      <w:r>
        <w:rPr>
          <w:rFonts w:ascii="Times New Roman"/>
          <w:b w:val="false"/>
          <w:i w:val="false"/>
          <w:color w:val="000000"/>
          <w:sz w:val="28"/>
        </w:rPr>
        <w:t xml:space="preserve">
      3. Басқарма өз қызметін Қазақстан Республикасының </w:t>
      </w:r>
      <w:r>
        <w:rPr>
          <w:rFonts w:ascii="Times New Roman"/>
          <w:b w:val="false"/>
          <w:i w:val="false"/>
          <w:color w:val="000000"/>
          <w:sz w:val="28"/>
        </w:rPr>
        <w:t>Конститутциясына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5"/>
    <w:bookmarkStart w:name="z13" w:id="6"/>
    <w:p>
      <w:pPr>
        <w:spacing w:after="0"/>
        <w:ind w:left="0"/>
        <w:jc w:val="both"/>
      </w:pPr>
      <w:r>
        <w:rPr>
          <w:rFonts w:ascii="Times New Roman"/>
          <w:b w:val="false"/>
          <w:i w:val="false"/>
          <w:color w:val="000000"/>
          <w:sz w:val="28"/>
        </w:rPr>
        <w:t>
      4. Басқарма ұйымдық-құқықтық нысанындағы заңды тұлға болып табылады, оның рәміздері мен айырым белгілері (бар болса),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6"/>
    <w:bookmarkStart w:name="z14" w:id="7"/>
    <w:p>
      <w:pPr>
        <w:spacing w:after="0"/>
        <w:ind w:left="0"/>
        <w:jc w:val="both"/>
      </w:pPr>
      <w:r>
        <w:rPr>
          <w:rFonts w:ascii="Times New Roman"/>
          <w:b w:val="false"/>
          <w:i w:val="false"/>
          <w:color w:val="000000"/>
          <w:sz w:val="28"/>
        </w:rPr>
        <w:t>
      5. Басқарма азаматтық-құқықтық қатынастарды өз атынан жасайды.</w:t>
      </w:r>
    </w:p>
    <w:bookmarkEnd w:id="7"/>
    <w:bookmarkStart w:name="z15" w:id="8"/>
    <w:p>
      <w:pPr>
        <w:spacing w:after="0"/>
        <w:ind w:left="0"/>
        <w:jc w:val="both"/>
      </w:pPr>
      <w:r>
        <w:rPr>
          <w:rFonts w:ascii="Times New Roman"/>
          <w:b w:val="false"/>
          <w:i w:val="false"/>
          <w:color w:val="000000"/>
          <w:sz w:val="28"/>
        </w:rPr>
        <w:t>
      6. Басқарма Қазақстан Республикасының заңнамасына сәйкес осыған уәкілеттік берілген жағдайда ол мемлекеттің атынан азаматтық-құқықтық қатынастардың тарапы болуға құқылы.</w:t>
      </w:r>
    </w:p>
    <w:bookmarkEnd w:id="8"/>
    <w:bookmarkStart w:name="z16" w:id="9"/>
    <w:p>
      <w:pPr>
        <w:spacing w:after="0"/>
        <w:ind w:left="0"/>
        <w:jc w:val="both"/>
      </w:pPr>
      <w:r>
        <w:rPr>
          <w:rFonts w:ascii="Times New Roman"/>
          <w:b w:val="false"/>
          <w:i w:val="false"/>
          <w:color w:val="000000"/>
          <w:sz w:val="28"/>
        </w:rPr>
        <w:t>
      7. Басқарма өз құзыретінің мәселелері бойынша заңнамада белгіленген тәртіппен Басқарма басшысының бұйрықтарымен және Қазақстан Республикасының заңнамасында көзделген басқа да актілермен рәсімделетін шешімдер қабылдайды.</w:t>
      </w:r>
    </w:p>
    <w:bookmarkEnd w:id="9"/>
    <w:bookmarkStart w:name="z17" w:id="10"/>
    <w:p>
      <w:pPr>
        <w:spacing w:after="0"/>
        <w:ind w:left="0"/>
        <w:jc w:val="both"/>
      </w:pPr>
      <w:r>
        <w:rPr>
          <w:rFonts w:ascii="Times New Roman"/>
          <w:b w:val="false"/>
          <w:i w:val="false"/>
          <w:color w:val="000000"/>
          <w:sz w:val="28"/>
        </w:rPr>
        <w:t>
      8. Басқарма құрылымы мен штат санының лимиті Қазақстан Республикасының заңнамасына сәйкес бекітіледі.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Заңды тұлғаның орналасқан жері: Қазақстан Республикасы, Шымкент қаласы, Әл-Фараби ауданы, Тәуке хан даңғылы 6, индексі 160012.</w:t>
      </w:r>
    </w:p>
    <w:bookmarkStart w:name="z19" w:id="11"/>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Басқарма құрылтай құжаты болып табылады.</w:t>
      </w:r>
    </w:p>
    <w:bookmarkEnd w:id="11"/>
    <w:bookmarkStart w:name="z20" w:id="12"/>
    <w:p>
      <w:pPr>
        <w:spacing w:after="0"/>
        <w:ind w:left="0"/>
        <w:jc w:val="both"/>
      </w:pPr>
      <w:r>
        <w:rPr>
          <w:rFonts w:ascii="Times New Roman"/>
          <w:b w:val="false"/>
          <w:i w:val="false"/>
          <w:color w:val="000000"/>
          <w:sz w:val="28"/>
        </w:rPr>
        <w:t>
      11. Басқарма қызметін қаржыландыру Қазақстан Республикасының заңнамасына сәйкес республикалық және жергілікті бюджеттерден, Қазақстан Республикасы Ұлттық Банкінің бюджетінен (шығыстар сметасынан) жүзеге асырылады.</w:t>
      </w:r>
    </w:p>
    <w:bookmarkEnd w:id="12"/>
    <w:bookmarkStart w:name="z21" w:id="13"/>
    <w:p>
      <w:pPr>
        <w:spacing w:after="0"/>
        <w:ind w:left="0"/>
        <w:jc w:val="both"/>
      </w:pPr>
      <w:r>
        <w:rPr>
          <w:rFonts w:ascii="Times New Roman"/>
          <w:b w:val="false"/>
          <w:i w:val="false"/>
          <w:color w:val="000000"/>
          <w:sz w:val="28"/>
        </w:rPr>
        <w:t>
      12. Басқарма кәсіпкерлік субъектілерімен Басқарма өкілеттіктері болып табылатын міндеттерді орындау тұрғысынан шарттық қарым-қатынас жасауға тыйым салынады. Егер Басқарма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13"/>
    <w:bookmarkStart w:name="z22" w:id="14"/>
    <w:p>
      <w:pPr>
        <w:spacing w:after="0"/>
        <w:ind w:left="0"/>
        <w:jc w:val="left"/>
      </w:pPr>
      <w:r>
        <w:rPr>
          <w:rFonts w:ascii="Times New Roman"/>
          <w:b/>
          <w:i w:val="false"/>
          <w:color w:val="000000"/>
        </w:rPr>
        <w:t xml:space="preserve"> 2-Тарау. Мемлекеттік органның мақсаттары мен өкілеттіктері</w:t>
      </w:r>
    </w:p>
    <w:bookmarkEnd w:id="14"/>
    <w:bookmarkStart w:name="z23" w:id="15"/>
    <w:p>
      <w:pPr>
        <w:spacing w:after="0"/>
        <w:ind w:left="0"/>
        <w:jc w:val="both"/>
      </w:pPr>
      <w:r>
        <w:rPr>
          <w:rFonts w:ascii="Times New Roman"/>
          <w:b w:val="false"/>
          <w:i w:val="false"/>
          <w:color w:val="000000"/>
          <w:sz w:val="28"/>
        </w:rPr>
        <w:t>
      13. Мақсаттары:</w:t>
      </w:r>
    </w:p>
    <w:bookmarkEnd w:id="15"/>
    <w:p>
      <w:pPr>
        <w:spacing w:after="0"/>
        <w:ind w:left="0"/>
        <w:jc w:val="both"/>
      </w:pPr>
      <w:r>
        <w:rPr>
          <w:rFonts w:ascii="Times New Roman"/>
          <w:b w:val="false"/>
          <w:i w:val="false"/>
          <w:color w:val="000000"/>
          <w:sz w:val="28"/>
        </w:rPr>
        <w:t>
      қоршаған ортаны қорғау, су ресурстарын, орман, ерекше қорғалатын табиғи аумақтарда және жануарлар дүниесін қорғау, өсімін молайту және теңгерімді пайдалану саласында мемлекеттік саясатты жүзеге асыру.</w:t>
      </w:r>
    </w:p>
    <w:bookmarkStart w:name="z24" w:id="16"/>
    <w:p>
      <w:pPr>
        <w:spacing w:after="0"/>
        <w:ind w:left="0"/>
        <w:jc w:val="both"/>
      </w:pPr>
      <w:r>
        <w:rPr>
          <w:rFonts w:ascii="Times New Roman"/>
          <w:b w:val="false"/>
          <w:i w:val="false"/>
          <w:color w:val="000000"/>
          <w:sz w:val="28"/>
        </w:rPr>
        <w:t>
      14. Өкілеттіктері:</w:t>
      </w:r>
    </w:p>
    <w:bookmarkEnd w:id="16"/>
    <w:p>
      <w:pPr>
        <w:spacing w:after="0"/>
        <w:ind w:left="0"/>
        <w:jc w:val="both"/>
      </w:pPr>
      <w:r>
        <w:rPr>
          <w:rFonts w:ascii="Times New Roman"/>
          <w:b w:val="false"/>
          <w:i w:val="false"/>
          <w:color w:val="000000"/>
          <w:sz w:val="28"/>
        </w:rPr>
        <w:t>
      1) Құқықтары:</w:t>
      </w:r>
    </w:p>
    <w:p>
      <w:pPr>
        <w:spacing w:after="0"/>
        <w:ind w:left="0"/>
        <w:jc w:val="both"/>
      </w:pPr>
      <w:r>
        <w:rPr>
          <w:rFonts w:ascii="Times New Roman"/>
          <w:b w:val="false"/>
          <w:i w:val="false"/>
          <w:color w:val="000000"/>
          <w:sz w:val="28"/>
        </w:rPr>
        <w:t>
      Басқарманың құзыретiне кiретiн қала әкiмдiгiнiң және (немесе) әкiмiнiң шешiмдерiнiң, өкiмдерiнiң, қаулыларының жобасын дайындауға қатысады;</w:t>
      </w:r>
    </w:p>
    <w:p>
      <w:pPr>
        <w:spacing w:after="0"/>
        <w:ind w:left="0"/>
        <w:jc w:val="both"/>
      </w:pPr>
      <w:r>
        <w:rPr>
          <w:rFonts w:ascii="Times New Roman"/>
          <w:b w:val="false"/>
          <w:i w:val="false"/>
          <w:color w:val="000000"/>
          <w:sz w:val="28"/>
        </w:rPr>
        <w:t>
      Қазақстан Республикасының заңнамасында белгіленген тәртiпте мемлекеттiк органдардан және басқа да ұйымдардан өз өкілеттіктерін жүзеге асыруға қажеттi мәлiметтер сұратуға, сондай-ақ басқа мемлекеттiк органдарға мәлiметтер ұсынуға;</w:t>
      </w:r>
    </w:p>
    <w:p>
      <w:pPr>
        <w:spacing w:after="0"/>
        <w:ind w:left="0"/>
        <w:jc w:val="both"/>
      </w:pPr>
      <w:r>
        <w:rPr>
          <w:rFonts w:ascii="Times New Roman"/>
          <w:b w:val="false"/>
          <w:i w:val="false"/>
          <w:color w:val="000000"/>
          <w:sz w:val="28"/>
        </w:rPr>
        <w:t>
      Басқарманың қарамағындағы ұйымдардың қаржылық-шаруашылық қызметіне тексеру және ревизия жүзеге асыруды Қазақстан Республикасы заңнамасында белгіленген тәртіппен ұйымдастырады;</w:t>
      </w:r>
    </w:p>
    <w:p>
      <w:pPr>
        <w:spacing w:after="0"/>
        <w:ind w:left="0"/>
        <w:jc w:val="both"/>
      </w:pPr>
      <w:r>
        <w:rPr>
          <w:rFonts w:ascii="Times New Roman"/>
          <w:b w:val="false"/>
          <w:i w:val="false"/>
          <w:color w:val="000000"/>
          <w:sz w:val="28"/>
        </w:rPr>
        <w:t>
      Басқарманың қарамағындағы ұйымдарды құру, қайта құру және тарату бойынша қала әкiмдiгiне ұсыныстар енгiзедi, жиналыстарды өткiзу тәртiбiн ұйымдастырады, қала әкiмдiгiнiң отырыстарына қатысады;</w:t>
      </w:r>
    </w:p>
    <w:p>
      <w:pPr>
        <w:spacing w:after="0"/>
        <w:ind w:left="0"/>
        <w:jc w:val="both"/>
      </w:pPr>
      <w:r>
        <w:rPr>
          <w:rFonts w:ascii="Times New Roman"/>
          <w:b w:val="false"/>
          <w:i w:val="false"/>
          <w:color w:val="000000"/>
          <w:sz w:val="28"/>
        </w:rPr>
        <w:t>
      "Шымкент қаласының қалалық жайлы ортаны дамыту басқармасы" коммуналдық мемлекеттік мекемесі өзінің қарамағындағы бағынысты мемлекеттік мекемелер мен коммуналдық кәсіпорындарға қатысты мемлекеттік басқару органының және уәкілетті органның функцияларын жүзеге асыру;</w:t>
      </w:r>
    </w:p>
    <w:p>
      <w:pPr>
        <w:spacing w:after="0"/>
        <w:ind w:left="0"/>
        <w:jc w:val="both"/>
      </w:pPr>
      <w:r>
        <w:rPr>
          <w:rFonts w:ascii="Times New Roman"/>
          <w:b w:val="false"/>
          <w:i w:val="false"/>
          <w:color w:val="000000"/>
          <w:sz w:val="28"/>
        </w:rPr>
        <w:t>
      ведомстволық бағыныстағы мекемелерге ішкі бақылау жасау жеке және заңды тұлғалардан табиғи ресурстарды пайдаланудың белгіленген ережелерін, нормалары мен шектеулерін сақтауды өз өкілеттігі шегінде талап ету.</w:t>
      </w:r>
    </w:p>
    <w:p>
      <w:pPr>
        <w:spacing w:after="0"/>
        <w:ind w:left="0"/>
        <w:jc w:val="both"/>
      </w:pPr>
      <w:r>
        <w:rPr>
          <w:rFonts w:ascii="Times New Roman"/>
          <w:b w:val="false"/>
          <w:i w:val="false"/>
          <w:color w:val="000000"/>
          <w:sz w:val="28"/>
        </w:rPr>
        <w:t>
      2) Міндеттері:</w:t>
      </w:r>
    </w:p>
    <w:p>
      <w:pPr>
        <w:spacing w:after="0"/>
        <w:ind w:left="0"/>
        <w:jc w:val="both"/>
      </w:pPr>
      <w:r>
        <w:rPr>
          <w:rFonts w:ascii="Times New Roman"/>
          <w:b w:val="false"/>
          <w:i w:val="false"/>
          <w:color w:val="000000"/>
          <w:sz w:val="28"/>
        </w:rPr>
        <w:t>
      қоршаған ортаны қорғау, орман және жануарлар дүниесін қорғау, өсімін молайту, пайдалану және жергілікті маңызы бар ерекше қорғалатын табиғи аумақтар жүйесi мен экологиялық желiлерді дамыту жөніндегі бағдарламаларды әзірлеу және оларға әкімшілік ету;</w:t>
      </w:r>
    </w:p>
    <w:p>
      <w:pPr>
        <w:spacing w:after="0"/>
        <w:ind w:left="0"/>
        <w:jc w:val="both"/>
      </w:pPr>
      <w:r>
        <w:rPr>
          <w:rFonts w:ascii="Times New Roman"/>
          <w:b w:val="false"/>
          <w:i w:val="false"/>
          <w:color w:val="000000"/>
          <w:sz w:val="28"/>
        </w:rPr>
        <w:t>
      жергілікті бюджеттік бағдарламалар аясында қалдықтарды жою және орналастыру жөніндегі объектілерді салуды қамтамасыз ету жұмыстарын үйлестіру;</w:t>
      </w:r>
    </w:p>
    <w:p>
      <w:pPr>
        <w:spacing w:after="0"/>
        <w:ind w:left="0"/>
        <w:jc w:val="both"/>
      </w:pPr>
      <w:r>
        <w:rPr>
          <w:rFonts w:ascii="Times New Roman"/>
          <w:b w:val="false"/>
          <w:i w:val="false"/>
          <w:color w:val="000000"/>
          <w:sz w:val="28"/>
        </w:rPr>
        <w:t>
      мемлекеттік орман саясатын қалыптастыру және оны іске асыру жөніндегі ұсыныстарды тұжырымдауға қатысу; ормандарды күзетудi, қорғауды, молықтыру мен орман өсiрудi ұйымдастыру және қамтамасыз ету, "Шымкент қаласының қалалық жайлы ортаны дамыту басқармасы" мемлекеттік мекемесінің қарауындағы мемлекеттiк орман қоры мен ерекше қорғалатын табиғи аумақтар аумағында орман пайдалануды реттеу; су ресурстарын тиімді пайдалану, жасыл қорды сақтау және ұлғайту;</w:t>
      </w:r>
    </w:p>
    <w:p>
      <w:pPr>
        <w:spacing w:after="0"/>
        <w:ind w:left="0"/>
        <w:jc w:val="both"/>
      </w:pPr>
      <w:r>
        <w:rPr>
          <w:rFonts w:ascii="Times New Roman"/>
          <w:b w:val="false"/>
          <w:i w:val="false"/>
          <w:color w:val="000000"/>
          <w:sz w:val="28"/>
        </w:rPr>
        <w:t>
      жануарлар дүниесін қорғау, өсімін молайту және пайдалану саласындағы мемлекеттік саясатты іске асыру;</w:t>
      </w:r>
    </w:p>
    <w:p>
      <w:pPr>
        <w:spacing w:after="0"/>
        <w:ind w:left="0"/>
        <w:jc w:val="both"/>
      </w:pPr>
      <w:r>
        <w:rPr>
          <w:rFonts w:ascii="Times New Roman"/>
          <w:b w:val="false"/>
          <w:i w:val="false"/>
          <w:color w:val="000000"/>
          <w:sz w:val="28"/>
        </w:rPr>
        <w:t>
      жануарлар дүниесiн қорғау, өсiмiн молайту және пайдалану жөнiндегi өңiрлiк іс-шараларды әзiрлеу және олардың iске асырылуын қамтамасыз ету.</w:t>
      </w:r>
    </w:p>
    <w:p>
      <w:pPr>
        <w:spacing w:after="0"/>
        <w:ind w:left="0"/>
        <w:jc w:val="both"/>
      </w:pPr>
      <w:r>
        <w:rPr>
          <w:rFonts w:ascii="Times New Roman"/>
          <w:b w:val="false"/>
          <w:i w:val="false"/>
          <w:color w:val="000000"/>
          <w:sz w:val="28"/>
        </w:rPr>
        <w:t>
      "Шымкент қаласының қалалық жайлы ортаны дамыту басқармасы" мемлекеттік мекемесінің қарауындағы бағынысты мемлекеттік мекемелер мен коммуналдық мемлекеттік мекемелер, мемлекеттік коммуналдық қазыналық кәсіпорынның және мемлекеттік коммуналдық кәсіпорын қызметiн үйлестiру мен бақылауды жүзеге асыру.</w:t>
      </w:r>
    </w:p>
    <w:p>
      <w:pPr>
        <w:spacing w:after="0"/>
        <w:ind w:left="0"/>
        <w:jc w:val="both"/>
      </w:pPr>
      <w:r>
        <w:rPr>
          <w:rFonts w:ascii="Times New Roman"/>
          <w:b w:val="false"/>
          <w:i w:val="false"/>
          <w:color w:val="000000"/>
          <w:sz w:val="28"/>
        </w:rPr>
        <w:t>
      Қазақстан Республикасының заңнамасында белгіленген тәртіппен "Шымкент қаласының қалалық жайлы ортаны дамыту басқармасы" коммуналдық мемлекеттік мекемесі өзінің қарамағындағы бағынысты мемлекеттік мекемелер мен коммуналдық кәсіпорындардың жарғысын әзірлеу;</w:t>
      </w:r>
    </w:p>
    <w:p>
      <w:pPr>
        <w:spacing w:after="0"/>
        <w:ind w:left="0"/>
        <w:jc w:val="both"/>
      </w:pPr>
      <w:r>
        <w:rPr>
          <w:rFonts w:ascii="Times New Roman"/>
          <w:b w:val="false"/>
          <w:i w:val="false"/>
          <w:color w:val="000000"/>
          <w:sz w:val="28"/>
        </w:rPr>
        <w:t>
      бағдарламалардың әкімшісі, қалалық бюджет қаражаты есебінен тауарларды (жұмыстарды, қызметтерді) мемлекеттік сатып алу жөнінен ұйымдастырушы және тапсырыс беруші болуға, шарттар жасасуға және олардың орындалуына бақылау жасау;</w:t>
      </w:r>
    </w:p>
    <w:p>
      <w:pPr>
        <w:spacing w:after="0"/>
        <w:ind w:left="0"/>
        <w:jc w:val="both"/>
      </w:pPr>
      <w:r>
        <w:rPr>
          <w:rFonts w:ascii="Times New Roman"/>
          <w:b w:val="false"/>
          <w:i w:val="false"/>
          <w:color w:val="000000"/>
          <w:sz w:val="28"/>
        </w:rPr>
        <w:t>
      өз өкілеттіктері шегінде қоршаған ортаны, су қорын қорғау, ормандарды күзету, қорғау, молықтыру, ормандар мен жануарлар әлемін пайдалану саласындағы қалалық бюджеттік бағдарламалар бойынша түзілген келісім шарттар аясында атқарылып жатқан барлық жұмыс түрлері мен іс-шараларға тексеру жүргізу;</w:t>
      </w:r>
    </w:p>
    <w:p>
      <w:pPr>
        <w:spacing w:after="0"/>
        <w:ind w:left="0"/>
        <w:jc w:val="both"/>
      </w:pPr>
      <w:r>
        <w:rPr>
          <w:rFonts w:ascii="Times New Roman"/>
          <w:b w:val="false"/>
          <w:i w:val="false"/>
          <w:color w:val="000000"/>
          <w:sz w:val="28"/>
        </w:rPr>
        <w:t>
      өз құзыреті шегінде мемлекеттік органдардан, өзге де ұйымдар мен жеке тұлғалардан басқарма қызметін жүзеге асыруға қажетті ақпаратты сұратып алу;</w:t>
      </w:r>
    </w:p>
    <w:p>
      <w:pPr>
        <w:spacing w:after="0"/>
        <w:ind w:left="0"/>
        <w:jc w:val="both"/>
      </w:pPr>
      <w:r>
        <w:rPr>
          <w:rFonts w:ascii="Times New Roman"/>
          <w:b w:val="false"/>
          <w:i w:val="false"/>
          <w:color w:val="000000"/>
          <w:sz w:val="28"/>
        </w:rPr>
        <w:t xml:space="preserve">
      Басқарма Қазақстан Республикасының заңнамасына, Қазақстан Республикасы Президентiнiң және Үкiметiнiң актiлерiне, осы </w:t>
      </w:r>
      <w:r>
        <w:rPr>
          <w:rFonts w:ascii="Times New Roman"/>
          <w:b w:val="false"/>
          <w:i w:val="false"/>
          <w:color w:val="000000"/>
          <w:sz w:val="28"/>
        </w:rPr>
        <w:t>Ережеге</w:t>
      </w:r>
      <w:r>
        <w:rPr>
          <w:rFonts w:ascii="Times New Roman"/>
          <w:b w:val="false"/>
          <w:i w:val="false"/>
          <w:color w:val="000000"/>
          <w:sz w:val="28"/>
        </w:rPr>
        <w:t xml:space="preserve"> сәйкес өкiлеттiктердi жүзеге асырады.</w:t>
      </w:r>
    </w:p>
    <w:bookmarkStart w:name="z25" w:id="17"/>
    <w:p>
      <w:pPr>
        <w:spacing w:after="0"/>
        <w:ind w:left="0"/>
        <w:jc w:val="both"/>
      </w:pPr>
      <w:r>
        <w:rPr>
          <w:rFonts w:ascii="Times New Roman"/>
          <w:b w:val="false"/>
          <w:i w:val="false"/>
          <w:color w:val="000000"/>
          <w:sz w:val="28"/>
        </w:rPr>
        <w:t>
      15. Функциялары:</w:t>
      </w:r>
    </w:p>
    <w:bookmarkEnd w:id="17"/>
    <w:p>
      <w:pPr>
        <w:spacing w:after="0"/>
        <w:ind w:left="0"/>
        <w:jc w:val="both"/>
      </w:pPr>
      <w:r>
        <w:rPr>
          <w:rFonts w:ascii="Times New Roman"/>
          <w:b w:val="false"/>
          <w:i w:val="false"/>
          <w:color w:val="000000"/>
          <w:sz w:val="28"/>
        </w:rPr>
        <w:t>
      1) мемлекеттік экологиялық саясаттың іске асырылуы үшін жауапты болады;</w:t>
      </w:r>
    </w:p>
    <w:p>
      <w:pPr>
        <w:spacing w:after="0"/>
        <w:ind w:left="0"/>
        <w:jc w:val="both"/>
      </w:pPr>
      <w:r>
        <w:rPr>
          <w:rFonts w:ascii="Times New Roman"/>
          <w:b w:val="false"/>
          <w:i w:val="false"/>
          <w:color w:val="000000"/>
          <w:sz w:val="28"/>
        </w:rPr>
        <w:t>
      2) жергілікті деңгейде қоршаған ортаны қорғау жөніндегі іс-шараларды ұйымдастырады және жүргізеді;</w:t>
      </w:r>
    </w:p>
    <w:p>
      <w:pPr>
        <w:spacing w:after="0"/>
        <w:ind w:left="0"/>
        <w:jc w:val="both"/>
      </w:pPr>
      <w:r>
        <w:rPr>
          <w:rFonts w:ascii="Times New Roman"/>
          <w:b w:val="false"/>
          <w:i w:val="false"/>
          <w:color w:val="000000"/>
          <w:sz w:val="28"/>
        </w:rPr>
        <w:t>
      3) қоршаған ортаны қорғау жөніндегі іс-шаралар жоспарын үш жылдық перспективаға әзірлейді;</w:t>
      </w:r>
    </w:p>
    <w:p>
      <w:pPr>
        <w:spacing w:after="0"/>
        <w:ind w:left="0"/>
        <w:jc w:val="both"/>
      </w:pPr>
      <w:r>
        <w:rPr>
          <w:rFonts w:ascii="Times New Roman"/>
          <w:b w:val="false"/>
          <w:i w:val="false"/>
          <w:color w:val="000000"/>
          <w:sz w:val="28"/>
        </w:rPr>
        <w:t>
      4) мемлекеттік экологиялық сараптамасы қоршаған ортаны қорғау саласындағы уәкілетті органның құзыретіне кірмейтін Қазақстан Республикасының заңдарында көзделген мемлекеттік экологиялық сараптаманың өзге де объектілеріне қатысты ұйымдастырады және жүргізеді;</w:t>
      </w:r>
    </w:p>
    <w:p>
      <w:pPr>
        <w:spacing w:after="0"/>
        <w:ind w:left="0"/>
        <w:jc w:val="both"/>
      </w:pPr>
      <w:r>
        <w:rPr>
          <w:rFonts w:ascii="Times New Roman"/>
          <w:b w:val="false"/>
          <w:i w:val="false"/>
          <w:color w:val="000000"/>
          <w:sz w:val="28"/>
        </w:rPr>
        <w:t>
      5) II санаттағы объектілер үшін әсер етуге экологиялық рұқсаттар беру және қоршаған ортаға әсер ету туралы декларацияларды қабылдайды;</w:t>
      </w:r>
    </w:p>
    <w:p>
      <w:pPr>
        <w:spacing w:after="0"/>
        <w:ind w:left="0"/>
        <w:jc w:val="both"/>
      </w:pPr>
      <w:r>
        <w:rPr>
          <w:rFonts w:ascii="Times New Roman"/>
          <w:b w:val="false"/>
          <w:i w:val="false"/>
          <w:color w:val="000000"/>
          <w:sz w:val="28"/>
        </w:rPr>
        <w:t>
      6) мемлекеттiк экологиялық сараптама жүргiзу және қоршаған ортаны қорғау мен табиғи ресурстарды пайдалану мәселелері бойынша шешімдер қабылдау кезiнде қоғамдық тыңдау ұйымдастырады;</w:t>
      </w:r>
    </w:p>
    <w:p>
      <w:pPr>
        <w:spacing w:after="0"/>
        <w:ind w:left="0"/>
        <w:jc w:val="both"/>
      </w:pPr>
      <w:r>
        <w:rPr>
          <w:rFonts w:ascii="Times New Roman"/>
          <w:b w:val="false"/>
          <w:i w:val="false"/>
          <w:color w:val="000000"/>
          <w:sz w:val="28"/>
        </w:rPr>
        <w:t>
      7) қоршаған орта сапасының нысаналы көрсеткiштерiн әзiрлейді;</w:t>
      </w:r>
    </w:p>
    <w:p>
      <w:pPr>
        <w:spacing w:after="0"/>
        <w:ind w:left="0"/>
        <w:jc w:val="both"/>
      </w:pPr>
      <w:r>
        <w:rPr>
          <w:rFonts w:ascii="Times New Roman"/>
          <w:b w:val="false"/>
          <w:i w:val="false"/>
          <w:color w:val="000000"/>
          <w:sz w:val="28"/>
        </w:rPr>
        <w:t>
      8) экологиялық рұқсаттар мен қоршаған ортаға әсер ету туралы декларациялардың тізілімін жүргізеді;</w:t>
      </w:r>
    </w:p>
    <w:p>
      <w:pPr>
        <w:spacing w:after="0"/>
        <w:ind w:left="0"/>
        <w:jc w:val="both"/>
      </w:pPr>
      <w:r>
        <w:rPr>
          <w:rFonts w:ascii="Times New Roman"/>
          <w:b w:val="false"/>
          <w:i w:val="false"/>
          <w:color w:val="000000"/>
          <w:sz w:val="28"/>
        </w:rPr>
        <w:t>
      9) экологиялық залалды келтірген үшін жауапты тұлғаларды анықтау мүмкін болмаған немесе олар болмаған кезде, экологиялық залалды жою бойынша қажетті іс-шаралар жүргізеді;</w:t>
      </w:r>
    </w:p>
    <w:p>
      <w:pPr>
        <w:spacing w:after="0"/>
        <w:ind w:left="0"/>
        <w:jc w:val="both"/>
      </w:pPr>
      <w:r>
        <w:rPr>
          <w:rFonts w:ascii="Times New Roman"/>
          <w:b w:val="false"/>
          <w:i w:val="false"/>
          <w:color w:val="000000"/>
          <w:sz w:val="28"/>
        </w:rPr>
        <w:t>
      10) халқы он мың адамнан асатын елді мекендерде атмосфералық ауаға ластағыш заттар шығарындыларының стационарлық көздерін түгендеуді қамтамасыз етеді;</w:t>
      </w:r>
    </w:p>
    <w:p>
      <w:pPr>
        <w:spacing w:after="0"/>
        <w:ind w:left="0"/>
        <w:jc w:val="both"/>
      </w:pPr>
      <w:r>
        <w:rPr>
          <w:rFonts w:ascii="Times New Roman"/>
          <w:b w:val="false"/>
          <w:i w:val="false"/>
          <w:color w:val="000000"/>
          <w:sz w:val="28"/>
        </w:rPr>
        <w:t>
      11) халқы он мың адамнан асатын елді мекендерде атмосфералық ауа ластануының жиынтық есеп-қисаптарын жүргізу және олардың негізінде елді мекеннің шекті жол берілетін шығарындыларының жиынтық томын жасауды қамтамасыз етеді;</w:t>
      </w:r>
    </w:p>
    <w:p>
      <w:pPr>
        <w:spacing w:after="0"/>
        <w:ind w:left="0"/>
        <w:jc w:val="both"/>
      </w:pPr>
      <w:r>
        <w:rPr>
          <w:rFonts w:ascii="Times New Roman"/>
          <w:b w:val="false"/>
          <w:i w:val="false"/>
          <w:color w:val="000000"/>
          <w:sz w:val="28"/>
        </w:rPr>
        <w:t>
      12) өз құзыреті шегінде атмосфералық ауаға көлік құралдары мен өзге де жылжымалы құралдардан ластағыш заттардың шығарылуын қысқартуды ынталандыруға бағытталған шараларды жүзеге асырады;</w:t>
      </w:r>
    </w:p>
    <w:p>
      <w:pPr>
        <w:spacing w:after="0"/>
        <w:ind w:left="0"/>
        <w:jc w:val="both"/>
      </w:pPr>
      <w:r>
        <w:rPr>
          <w:rFonts w:ascii="Times New Roman"/>
          <w:b w:val="false"/>
          <w:i w:val="false"/>
          <w:color w:val="000000"/>
          <w:sz w:val="28"/>
        </w:rPr>
        <w:t>
      13) өз құзыреті шегінде климаттың өзгеруіне бейімделу жөніндегі шараларды жоспарлау, әзірлеу және жүзеге асыру үшін климаттың өзгеруіне осалдықты бағалауды ұйымдастырады;</w:t>
      </w:r>
    </w:p>
    <w:p>
      <w:pPr>
        <w:spacing w:after="0"/>
        <w:ind w:left="0"/>
        <w:jc w:val="both"/>
      </w:pPr>
      <w:r>
        <w:rPr>
          <w:rFonts w:ascii="Times New Roman"/>
          <w:b w:val="false"/>
          <w:i w:val="false"/>
          <w:color w:val="000000"/>
          <w:sz w:val="28"/>
        </w:rPr>
        <w:t>
      14) қалдықтардың түзілу көлемін азайтуды, түзілетін қалдықтарды қалпына келтіру үлесін ұлғайтуды, олардың қауіптілік деңгейін төмендетуді, қалдықтардың түзілу көлемін азайтуға бағытталған технологияларды енгізетін, өнім өндіру (жұмыстарды орындау, қызметтерді көрсету) процесінде түзілетін қалдықтарды қалпына келтіруді жоспарлайтын, осындай қалдықтарды жинау мен дайындауды, тиісті кәсіпорындар мен цехтар салуды жүзеге асыратын, сондай-ақ қалдықтарды қалпына келтіруге арналған жабдықтар өндіруді ұйымдастыратын, қалдықтардың түзілу көлемін азайту және түзілетін қалдықтарды қалпына келтіру үлесін ұлғайту жөніндегі іс-шараларды қаржыландыруға пайлық үлеспен қатысатын кәсіпкерлік субъектілерінің шаруашылық қызметін ынталандыру жөніндегі іс-шараларды айқындайды және жүзеге асырады;</w:t>
      </w:r>
    </w:p>
    <w:p>
      <w:pPr>
        <w:spacing w:after="0"/>
        <w:ind w:left="0"/>
        <w:jc w:val="both"/>
      </w:pPr>
      <w:r>
        <w:rPr>
          <w:rFonts w:ascii="Times New Roman"/>
          <w:b w:val="false"/>
          <w:i w:val="false"/>
          <w:color w:val="000000"/>
          <w:sz w:val="28"/>
        </w:rPr>
        <w:t>
      15) биологиялық ыдырайтын қалдықтардың көмілуін қысқартуға ынталандыру жөніндегі іс-шараларды, оған қоса оларды қайта өңдейді, ұйымдастырады;</w:t>
      </w:r>
    </w:p>
    <w:p>
      <w:pPr>
        <w:spacing w:after="0"/>
        <w:ind w:left="0"/>
        <w:jc w:val="both"/>
      </w:pPr>
      <w:r>
        <w:rPr>
          <w:rFonts w:ascii="Times New Roman"/>
          <w:b w:val="false"/>
          <w:i w:val="false"/>
          <w:color w:val="000000"/>
          <w:sz w:val="28"/>
        </w:rPr>
        <w:t>
      16) өз құзыреті шегінде коммуналдық қалдықтарды басқару саласындағы мемлекеттік саясатты:</w:t>
      </w:r>
    </w:p>
    <w:p>
      <w:pPr>
        <w:spacing w:after="0"/>
        <w:ind w:left="0"/>
        <w:jc w:val="both"/>
      </w:pPr>
      <w:r>
        <w:rPr>
          <w:rFonts w:ascii="Times New Roman"/>
          <w:b w:val="false"/>
          <w:i w:val="false"/>
          <w:color w:val="000000"/>
          <w:sz w:val="28"/>
        </w:rPr>
        <w:t>
      - коммуналдық қалдықтарды басқару жөніндегі бағдарламаларды әзірлеуді ұйымдастыру және олардың орындалуын қамтамасыз етеді:</w:t>
      </w:r>
    </w:p>
    <w:p>
      <w:pPr>
        <w:spacing w:after="0"/>
        <w:ind w:left="0"/>
        <w:jc w:val="both"/>
      </w:pPr>
      <w:r>
        <w:rPr>
          <w:rFonts w:ascii="Times New Roman"/>
          <w:b w:val="false"/>
          <w:i w:val="false"/>
          <w:color w:val="000000"/>
          <w:sz w:val="28"/>
        </w:rPr>
        <w:t>
      - коммуналдық қалдықтардың түзілу және жинақталу нормаларын әзірлеу және қалалық маслихатқа бекітуге ұсынады;</w:t>
      </w:r>
    </w:p>
    <w:p>
      <w:pPr>
        <w:spacing w:after="0"/>
        <w:ind w:left="0"/>
        <w:jc w:val="both"/>
      </w:pPr>
      <w:r>
        <w:rPr>
          <w:rFonts w:ascii="Times New Roman"/>
          <w:b w:val="false"/>
          <w:i w:val="false"/>
          <w:color w:val="000000"/>
          <w:sz w:val="28"/>
        </w:rPr>
        <w:t>
      - коммуналдық қалдықтардың түзілу және жинақталу нормаларын есептеу қағидаларын бекітеді;</w:t>
      </w:r>
    </w:p>
    <w:p>
      <w:pPr>
        <w:spacing w:after="0"/>
        <w:ind w:left="0"/>
        <w:jc w:val="both"/>
      </w:pPr>
      <w:r>
        <w:rPr>
          <w:rFonts w:ascii="Times New Roman"/>
          <w:b w:val="false"/>
          <w:i w:val="false"/>
          <w:color w:val="000000"/>
          <w:sz w:val="28"/>
        </w:rPr>
        <w:t>
      - халық үшін қоршаған ортаны қорғау саласындағы уәкілетті орган әзірлейтін және бекітетін әдістемеге сәйкес есептелген тұрмыстық қатты қалдықтарды жинауға, тасымалдауға, сұрыптауға және көмуге арналған тарифтерді әзірлеу және тиісті жергілікті өкілді органдарға бекітуге ұсынады;</w:t>
      </w:r>
    </w:p>
    <w:p>
      <w:pPr>
        <w:spacing w:after="0"/>
        <w:ind w:left="0"/>
        <w:jc w:val="both"/>
      </w:pPr>
      <w:r>
        <w:rPr>
          <w:rFonts w:ascii="Times New Roman"/>
          <w:b w:val="false"/>
          <w:i w:val="false"/>
          <w:color w:val="000000"/>
          <w:sz w:val="28"/>
        </w:rPr>
        <w:t>
      - коммуналдық қалдықтарды бөлек жинауды, оның ішінде қалпына келтірілгенге немесе жойылғанға дейін тасымалдау мен жинақтауды көздейтін, оларды жинаудың ұтымды және экологиялық қауіпсіз жүйесін ұйымдастырады;</w:t>
      </w:r>
    </w:p>
    <w:p>
      <w:pPr>
        <w:spacing w:after="0"/>
        <w:ind w:left="0"/>
        <w:jc w:val="both"/>
      </w:pPr>
      <w:r>
        <w:rPr>
          <w:rFonts w:ascii="Times New Roman"/>
          <w:b w:val="false"/>
          <w:i w:val="false"/>
          <w:color w:val="000000"/>
          <w:sz w:val="28"/>
        </w:rPr>
        <w:t>
      - коммуналдық органикалық қалдықтарды бөлек жинауды және оларды қалпына келтіруді, оның ішінде компостерлеу арқылы ынталандыру арқылы іске асырады;</w:t>
      </w:r>
    </w:p>
    <w:p>
      <w:pPr>
        <w:spacing w:after="0"/>
        <w:ind w:left="0"/>
        <w:jc w:val="both"/>
      </w:pPr>
      <w:r>
        <w:rPr>
          <w:rFonts w:ascii="Times New Roman"/>
          <w:b w:val="false"/>
          <w:i w:val="false"/>
          <w:color w:val="000000"/>
          <w:sz w:val="28"/>
        </w:rPr>
        <w:t>
      17) қала аумағындағы Саябақтар мен скверлерді абаттандырады;</w:t>
      </w:r>
    </w:p>
    <w:p>
      <w:pPr>
        <w:spacing w:after="0"/>
        <w:ind w:left="0"/>
        <w:jc w:val="both"/>
      </w:pPr>
      <w:r>
        <w:rPr>
          <w:rFonts w:ascii="Times New Roman"/>
          <w:b w:val="false"/>
          <w:i w:val="false"/>
          <w:color w:val="000000"/>
          <w:sz w:val="28"/>
        </w:rPr>
        <w:t>
      18) коммуналдық меншіктегі су құбырларын, тазарту құрылыстарын және пайдалануды ұйымдастырады;</w:t>
      </w:r>
    </w:p>
    <w:p>
      <w:pPr>
        <w:spacing w:after="0"/>
        <w:ind w:left="0"/>
        <w:jc w:val="both"/>
      </w:pPr>
      <w:r>
        <w:rPr>
          <w:rFonts w:ascii="Times New Roman"/>
          <w:b w:val="false"/>
          <w:i w:val="false"/>
          <w:color w:val="000000"/>
          <w:sz w:val="28"/>
        </w:rPr>
        <w:t>
      19) су объектілерін, су қорғау аймақтары мен белдеулерін, суару жүйелерін тиімді пайдалану, ұстау және қорғау, жерүсті суларын ағызу бойынша, сондай-ақ қоршаған ортаны қорғау объектілерін дамыту бойынша жобаларды әзірлеу, келісу және сүйемелдейді;</w:t>
      </w:r>
    </w:p>
    <w:p>
      <w:pPr>
        <w:spacing w:after="0"/>
        <w:ind w:left="0"/>
        <w:jc w:val="both"/>
      </w:pPr>
      <w:r>
        <w:rPr>
          <w:rFonts w:ascii="Times New Roman"/>
          <w:b w:val="false"/>
          <w:i w:val="false"/>
          <w:color w:val="000000"/>
          <w:sz w:val="28"/>
        </w:rPr>
        <w:t>
      20) абаттандыру мен көгалдандыру объектiлерiн салады;</w:t>
      </w:r>
    </w:p>
    <w:p>
      <w:pPr>
        <w:spacing w:after="0"/>
        <w:ind w:left="0"/>
        <w:jc w:val="both"/>
      </w:pPr>
      <w:r>
        <w:rPr>
          <w:rFonts w:ascii="Times New Roman"/>
          <w:b w:val="false"/>
          <w:i w:val="false"/>
          <w:color w:val="000000"/>
          <w:sz w:val="28"/>
        </w:rPr>
        <w:t>
      21) сәулет, қала құрылысы және құрылыс істері жөніндегі уәкілетті орган бекітетін, Үлгілік қағидалар негізінде әзірленген жасыл екпелерді күтіп-ұстаудың және қорғаудың қағидаларын және қала аумағын абаттандыру қағидаларын әзірлеу және мәслихатқа бекітуге ұсынады;</w:t>
      </w:r>
    </w:p>
    <w:p>
      <w:pPr>
        <w:spacing w:after="0"/>
        <w:ind w:left="0"/>
        <w:jc w:val="both"/>
      </w:pPr>
      <w:r>
        <w:rPr>
          <w:rFonts w:ascii="Times New Roman"/>
          <w:b w:val="false"/>
          <w:i w:val="false"/>
          <w:color w:val="000000"/>
          <w:sz w:val="28"/>
        </w:rPr>
        <w:t>
      22) ағаштарды кесуге рұқсаттар беру бойынша мемлекеттік қызмет көрсетеді;</w:t>
      </w:r>
    </w:p>
    <w:p>
      <w:pPr>
        <w:spacing w:after="0"/>
        <w:ind w:left="0"/>
        <w:jc w:val="both"/>
      </w:pPr>
      <w:r>
        <w:rPr>
          <w:rFonts w:ascii="Times New Roman"/>
          <w:b w:val="false"/>
          <w:i w:val="false"/>
          <w:color w:val="000000"/>
          <w:sz w:val="28"/>
        </w:rPr>
        <w:t>
      23) мемлекеттік орман саясатын қалыптастыру және оны іске асыру жөніндегі ұсыныстарды тұжырымдауға қатысады;</w:t>
      </w:r>
    </w:p>
    <w:p>
      <w:pPr>
        <w:spacing w:after="0"/>
        <w:ind w:left="0"/>
        <w:jc w:val="both"/>
      </w:pPr>
      <w:r>
        <w:rPr>
          <w:rFonts w:ascii="Times New Roman"/>
          <w:b w:val="false"/>
          <w:i w:val="false"/>
          <w:color w:val="000000"/>
          <w:sz w:val="28"/>
        </w:rPr>
        <w:t>
      24) ормандарды күзетудi, қорғауды, молықтыру мен орман өсiрудi ұйымдастыру және қамтамасыз ету, өздерiнiң функционалдық қарауындағы мемлекеттiк орман қоры аумағында орман пайдалануды реттейді;</w:t>
      </w:r>
    </w:p>
    <w:p>
      <w:pPr>
        <w:spacing w:after="0"/>
        <w:ind w:left="0"/>
        <w:jc w:val="both"/>
      </w:pPr>
      <w:r>
        <w:rPr>
          <w:rFonts w:ascii="Times New Roman"/>
          <w:b w:val="false"/>
          <w:i w:val="false"/>
          <w:color w:val="000000"/>
          <w:sz w:val="28"/>
        </w:rPr>
        <w:t>
      25) мемлекеттiк орман қоры аумағында ормандағы өрттердiң алдын алу және оларға қарсы күрес жөнiндегi iс-шаралардың жыл сайынғы жоспарларын әзiрлеу және iске асырады;</w:t>
      </w:r>
    </w:p>
    <w:p>
      <w:pPr>
        <w:spacing w:after="0"/>
        <w:ind w:left="0"/>
        <w:jc w:val="both"/>
      </w:pPr>
      <w:r>
        <w:rPr>
          <w:rFonts w:ascii="Times New Roman"/>
          <w:b w:val="false"/>
          <w:i w:val="false"/>
          <w:color w:val="000000"/>
          <w:sz w:val="28"/>
        </w:rPr>
        <w:t>
      26) жеке және заңды тұлғаларды, сондай-ақ ұйымдардың өрт сөндiру техникаларын, көлiктерi мен басқа да құралдарын ормандағы өрттердi сөндiруге тарту тәртiбiн айқындау, осы жұмысқа тартылған жеке тұлғаларды жүрiп-тұру өрт сөндiру құралдарымен, тамақпен және медициналық көмекпен қамтамасыз етуге қала әкімдігіне ұсыныс енгізеді;</w:t>
      </w:r>
    </w:p>
    <w:p>
      <w:pPr>
        <w:spacing w:after="0"/>
        <w:ind w:left="0"/>
        <w:jc w:val="both"/>
      </w:pPr>
      <w:r>
        <w:rPr>
          <w:rFonts w:ascii="Times New Roman"/>
          <w:b w:val="false"/>
          <w:i w:val="false"/>
          <w:color w:val="000000"/>
          <w:sz w:val="28"/>
        </w:rPr>
        <w:t>
      27) орманда өрт қаупi болатын маусымда мемлекеттiк орман қоры аумағында өрттердi сөндiру үшiн жанар-жағар май материалдарының резервiн жасайды;</w:t>
      </w:r>
    </w:p>
    <w:p>
      <w:pPr>
        <w:spacing w:after="0"/>
        <w:ind w:left="0"/>
        <w:jc w:val="both"/>
      </w:pPr>
      <w:r>
        <w:rPr>
          <w:rFonts w:ascii="Times New Roman"/>
          <w:b w:val="false"/>
          <w:i w:val="false"/>
          <w:color w:val="000000"/>
          <w:sz w:val="28"/>
        </w:rPr>
        <w:t>
      28) шаруа және фермер қожалықтары мен өзге де ауыл шаруашылығы ұйымдарының орман қорына iргелес аумақтардағы жайылымдық және шабындық жерлерде сабан түбін, аңыздарды және өзге де өсімдік қалдықтарын өртеуіне, қау шөбiн өртеуi бойынша түсіндірме жұмыстарын жүргізеді;</w:t>
      </w:r>
    </w:p>
    <w:p>
      <w:pPr>
        <w:spacing w:after="0"/>
        <w:ind w:left="0"/>
        <w:jc w:val="both"/>
      </w:pPr>
      <w:r>
        <w:rPr>
          <w:rFonts w:ascii="Times New Roman"/>
          <w:b w:val="false"/>
          <w:i w:val="false"/>
          <w:color w:val="000000"/>
          <w:sz w:val="28"/>
        </w:rPr>
        <w:t>
      29) өртке қарсы насихатты, бұқаралық ақпарат құралдарында ормандарды сақтау, ормандарда өрт қауiпсiздiгi ережелерiн орындау туралы мәселелердiң тұрақты берiлуiн ұйымдастырады;</w:t>
      </w:r>
    </w:p>
    <w:p>
      <w:pPr>
        <w:spacing w:after="0"/>
        <w:ind w:left="0"/>
        <w:jc w:val="both"/>
      </w:pPr>
      <w:r>
        <w:rPr>
          <w:rFonts w:ascii="Times New Roman"/>
          <w:b w:val="false"/>
          <w:i w:val="false"/>
          <w:color w:val="000000"/>
          <w:sz w:val="28"/>
        </w:rPr>
        <w:t>
      30) қала аумағында ормандағы өртке қарсы күрес жөнiндегi жұмыстарды үйлестiру, қажет болған жағдайда осы мақсатта арнайы комиссиялар құрады;</w:t>
      </w:r>
    </w:p>
    <w:p>
      <w:pPr>
        <w:spacing w:after="0"/>
        <w:ind w:left="0"/>
        <w:jc w:val="both"/>
      </w:pPr>
      <w:r>
        <w:rPr>
          <w:rFonts w:ascii="Times New Roman"/>
          <w:b w:val="false"/>
          <w:i w:val="false"/>
          <w:color w:val="000000"/>
          <w:sz w:val="28"/>
        </w:rPr>
        <w:t>
      31) орман қоры аумағында орман зиянкестерiмен және ауруларымен күрес және орманның санитарлық жай-күйiн жақсарту жөнiндегi жұмыстарды ұйымдастырады;</w:t>
      </w:r>
    </w:p>
    <w:p>
      <w:pPr>
        <w:spacing w:after="0"/>
        <w:ind w:left="0"/>
        <w:jc w:val="both"/>
      </w:pPr>
      <w:r>
        <w:rPr>
          <w:rFonts w:ascii="Times New Roman"/>
          <w:b w:val="false"/>
          <w:i w:val="false"/>
          <w:color w:val="000000"/>
          <w:sz w:val="28"/>
        </w:rPr>
        <w:t>
      32) орман зиянкестерi мен ауруларына қарсы күресте авиахимиялық, авиабиологиялық және аэрозольдық iс-шаралар жүргiзген кезде, сондай-ақ орманда өрт қаупi жоғары болып тұрған кезеңдерде жеке тұлғалардың мемлекеттiк орман қоры аумағында болуына тыйым салу туралы, орман пайдалану құқығын тоқтата тұру туралы шешiм қабылдауға қала әкімдігіне ұсыныс енгізеді;</w:t>
      </w:r>
    </w:p>
    <w:p>
      <w:pPr>
        <w:spacing w:after="0"/>
        <w:ind w:left="0"/>
        <w:jc w:val="both"/>
      </w:pPr>
      <w:r>
        <w:rPr>
          <w:rFonts w:ascii="Times New Roman"/>
          <w:b w:val="false"/>
          <w:i w:val="false"/>
          <w:color w:val="000000"/>
          <w:sz w:val="28"/>
        </w:rPr>
        <w:t>
      33) уәкiлеттi органға беру үшiн өздерiнiң функционалдық қарауындағы орман қорының мемлекеттiк есебi, мемлекеттiк орман кадастры, мемлекеттiк орман мониторингi жөнiнде материалдар әзiрлейді;</w:t>
      </w:r>
    </w:p>
    <w:p>
      <w:pPr>
        <w:spacing w:after="0"/>
        <w:ind w:left="0"/>
        <w:jc w:val="both"/>
      </w:pPr>
      <w:r>
        <w:rPr>
          <w:rFonts w:ascii="Times New Roman"/>
          <w:b w:val="false"/>
          <w:i w:val="false"/>
          <w:color w:val="000000"/>
          <w:sz w:val="28"/>
        </w:rPr>
        <w:t>
      34) өздерiнiң функционалдық қарауындағы мемлекеттiк орман қоры учаскелерiнде аяқталған объектiлердi және орман шаруашылығы iс-шараларын жүргiзу нәтижесiнде өндiрiлген дайын өнiмдердi қабылдайды;</w:t>
      </w:r>
    </w:p>
    <w:p>
      <w:pPr>
        <w:spacing w:after="0"/>
        <w:ind w:left="0"/>
        <w:jc w:val="both"/>
      </w:pPr>
      <w:r>
        <w:rPr>
          <w:rFonts w:ascii="Times New Roman"/>
          <w:b w:val="false"/>
          <w:i w:val="false"/>
          <w:color w:val="000000"/>
          <w:sz w:val="28"/>
        </w:rPr>
        <w:t>
      35) мемлекеттік орман қоры учаскелерінде орман пайдаланғаны үшін төлемақы мөлшелемелерін (сүректі түбірімен босату үшін мөлшемелерді қоспағанда) жобаларын әзірлейді;</w:t>
      </w:r>
    </w:p>
    <w:p>
      <w:pPr>
        <w:spacing w:after="0"/>
        <w:ind w:left="0"/>
        <w:jc w:val="both"/>
      </w:pPr>
      <w:r>
        <w:rPr>
          <w:rFonts w:ascii="Times New Roman"/>
          <w:b w:val="false"/>
          <w:i w:val="false"/>
          <w:color w:val="000000"/>
          <w:sz w:val="28"/>
        </w:rPr>
        <w:t>
      36) уәкілетті органның және жергілікті өкілді органның қатысуымен өздерінің қарауындағы мемлекеттік орман қоры учаскелерінде орман ресурстарын ұзақ мерзімді пайдалануға беру жөнінде тендерлер ұйымдастыру және өткізеді;</w:t>
      </w:r>
    </w:p>
    <w:p>
      <w:pPr>
        <w:spacing w:after="0"/>
        <w:ind w:left="0"/>
        <w:jc w:val="both"/>
      </w:pPr>
      <w:r>
        <w:rPr>
          <w:rFonts w:ascii="Times New Roman"/>
          <w:b w:val="false"/>
          <w:i w:val="false"/>
          <w:color w:val="000000"/>
          <w:sz w:val="28"/>
        </w:rPr>
        <w:t>
      37) жергілікті маңызы бар тарих және мәдениет ескерткіштерінің пайдаланылуын және оларды күтіп-ұстау тәртібін ұйымдастырады;</w:t>
      </w:r>
    </w:p>
    <w:p>
      <w:pPr>
        <w:spacing w:after="0"/>
        <w:ind w:left="0"/>
        <w:jc w:val="both"/>
      </w:pPr>
      <w:r>
        <w:rPr>
          <w:rFonts w:ascii="Times New Roman"/>
          <w:b w:val="false"/>
          <w:i w:val="false"/>
          <w:color w:val="000000"/>
          <w:sz w:val="28"/>
        </w:rPr>
        <w:t>
      38) субұрқақтардың тиісті жағдайын және пайдаланылуын қамтамасыз етеді;</w:t>
      </w:r>
    </w:p>
    <w:p>
      <w:pPr>
        <w:spacing w:after="0"/>
        <w:ind w:left="0"/>
        <w:jc w:val="both"/>
      </w:pPr>
      <w:r>
        <w:rPr>
          <w:rFonts w:ascii="Times New Roman"/>
          <w:b w:val="false"/>
          <w:i w:val="false"/>
          <w:color w:val="000000"/>
          <w:sz w:val="28"/>
        </w:rPr>
        <w:t>
      39) табиғатты қорғау объектілері, саябақтар, скверлер, бульварлар және жалпы пайдаланудағы көгалдандырылған аумақтың құрылысын және қайта жаңғыртылуын үйлестіруді және мониторинг жүргізуді жүзеге асырады;</w:t>
      </w:r>
    </w:p>
    <w:p>
      <w:pPr>
        <w:spacing w:after="0"/>
        <w:ind w:left="0"/>
        <w:jc w:val="both"/>
      </w:pPr>
      <w:r>
        <w:rPr>
          <w:rFonts w:ascii="Times New Roman"/>
          <w:b w:val="false"/>
          <w:i w:val="false"/>
          <w:color w:val="000000"/>
          <w:sz w:val="28"/>
        </w:rPr>
        <w:t>
      40) жергiлiктi маңызы бар балық шаруашылығы су айдындарының және (немесе) учаскелерінің тiзбесiн бекiтудi жүзеге асыруға қала әкімдігіне ұсыныс енгізеді;</w:t>
      </w:r>
    </w:p>
    <w:p>
      <w:pPr>
        <w:spacing w:after="0"/>
        <w:ind w:left="0"/>
        <w:jc w:val="both"/>
      </w:pPr>
      <w:r>
        <w:rPr>
          <w:rFonts w:ascii="Times New Roman"/>
          <w:b w:val="false"/>
          <w:i w:val="false"/>
          <w:color w:val="000000"/>
          <w:sz w:val="28"/>
        </w:rPr>
        <w:t>
      44) ғылыми ұсынымдар негізінде балық шаруашылығы су айдындарын және (немесе) учаскелерін паспорттауды жүргізеді;</w:t>
      </w:r>
    </w:p>
    <w:p>
      <w:pPr>
        <w:spacing w:after="0"/>
        <w:ind w:left="0"/>
        <w:jc w:val="both"/>
      </w:pPr>
      <w:r>
        <w:rPr>
          <w:rFonts w:ascii="Times New Roman"/>
          <w:b w:val="false"/>
          <w:i w:val="false"/>
          <w:color w:val="000000"/>
          <w:sz w:val="28"/>
        </w:rPr>
        <w:t>
      45) жергiлiктi маңызы бар ерекше қорғалатын табиғи аумақтарды құру және кеңейту жөнiндегi жаратылыстану-ғылыми және техникалық-экономикалық негiздемелерiн әзiрлеудi ұйымдастыру және оларға мемлекеттiк экологиялық сараптама жүргiзудi қамтамасыз етеді;</w:t>
      </w:r>
    </w:p>
    <w:p>
      <w:pPr>
        <w:spacing w:after="0"/>
        <w:ind w:left="0"/>
        <w:jc w:val="both"/>
      </w:pPr>
      <w:r>
        <w:rPr>
          <w:rFonts w:ascii="Times New Roman"/>
          <w:b w:val="false"/>
          <w:i w:val="false"/>
          <w:color w:val="000000"/>
          <w:sz w:val="28"/>
        </w:rPr>
        <w:t>
      46) жергiлiктi маңызы бар мемлекеттiк табиғи-қорық қоры объектiлерiнiң тiзбесiн, жергiлiктi маңызы бар ерекше қорғалатын табиғи аумақтарды құру және кеңейту жөнiндегi жаратылыстану-ғылыми және техникалық-экономикалық негiздемелердi бекiтуге қала әкімдігіне ұсыныс енгізеді;</w:t>
      </w:r>
    </w:p>
    <w:p>
      <w:pPr>
        <w:spacing w:after="0"/>
        <w:ind w:left="0"/>
        <w:jc w:val="both"/>
      </w:pPr>
      <w:r>
        <w:rPr>
          <w:rFonts w:ascii="Times New Roman"/>
          <w:b w:val="false"/>
          <w:i w:val="false"/>
          <w:color w:val="000000"/>
          <w:sz w:val="28"/>
        </w:rPr>
        <w:t>
      47) уәкiлеттi органмен келiсе отырып, жергiлiктi маңызы бар ерекше қорғалатын табиғи аумақтарды құру және кеңейту жөнiнде шешiмдер жобасын әзірлейді;</w:t>
      </w:r>
    </w:p>
    <w:p>
      <w:pPr>
        <w:spacing w:after="0"/>
        <w:ind w:left="0"/>
        <w:jc w:val="both"/>
      </w:pPr>
      <w:r>
        <w:rPr>
          <w:rFonts w:ascii="Times New Roman"/>
          <w:b w:val="false"/>
          <w:i w:val="false"/>
          <w:color w:val="000000"/>
          <w:sz w:val="28"/>
        </w:rPr>
        <w:t>
      48) мемлекеттiк экологиялық сараптаманың оң қорытындысы болған жағдайда, жергiлiктi маңызы бар ерекше қорғалатын табиғи аумақтарды функционалдық аймақтарға бөлудi түзету жобаларын бекітуге қала әкімдігіне ұсыныс енгізеді;</w:t>
      </w:r>
    </w:p>
    <w:p>
      <w:pPr>
        <w:spacing w:after="0"/>
        <w:ind w:left="0"/>
        <w:jc w:val="both"/>
      </w:pPr>
      <w:r>
        <w:rPr>
          <w:rFonts w:ascii="Times New Roman"/>
          <w:b w:val="false"/>
          <w:i w:val="false"/>
          <w:color w:val="000000"/>
          <w:sz w:val="28"/>
        </w:rPr>
        <w:t>
      49) өздерiнiң қарауындағы ерекше қорғалатын табиғи аумақтарды басқару жоспарларын әзiрлеу және бекiту, оларды күзетудi, қорғауды және қалпына келтiрудi, сондай-ақ ғылыми зерттеулер жүргiзудi қамтамасыз етеді;</w:t>
      </w:r>
    </w:p>
    <w:p>
      <w:pPr>
        <w:spacing w:after="0"/>
        <w:ind w:left="0"/>
        <w:jc w:val="both"/>
      </w:pPr>
      <w:r>
        <w:rPr>
          <w:rFonts w:ascii="Times New Roman"/>
          <w:b w:val="false"/>
          <w:i w:val="false"/>
          <w:color w:val="000000"/>
          <w:sz w:val="28"/>
        </w:rPr>
        <w:t>
      50) заңды тұлға мәртебесi бар жергiлiктi маңызы бар ерекше қорғалатын табиғи аумақтар көрсететiн қызметтер үшiн тарифтер мөлшерiн бекiтуге қала әкімдігіне ұсыныс енгізеді;</w:t>
      </w:r>
    </w:p>
    <w:p>
      <w:pPr>
        <w:spacing w:after="0"/>
        <w:ind w:left="0"/>
        <w:jc w:val="both"/>
      </w:pPr>
      <w:r>
        <w:rPr>
          <w:rFonts w:ascii="Times New Roman"/>
          <w:b w:val="false"/>
          <w:i w:val="false"/>
          <w:color w:val="000000"/>
          <w:sz w:val="28"/>
        </w:rPr>
        <w:t>
      51) ерекше қорғалатын табиғи аумақтардың мемлекеттiк кадастрын жүргiзуге қатысады;</w:t>
      </w:r>
    </w:p>
    <w:p>
      <w:pPr>
        <w:spacing w:after="0"/>
        <w:ind w:left="0"/>
        <w:jc w:val="both"/>
      </w:pPr>
      <w:r>
        <w:rPr>
          <w:rFonts w:ascii="Times New Roman"/>
          <w:b w:val="false"/>
          <w:i w:val="false"/>
          <w:color w:val="000000"/>
          <w:sz w:val="28"/>
        </w:rPr>
        <w:t>
      52) уәкiлеттi органмен келiсе отырып, өздерiнiң қарауындағы ерекше қорғалатын табиғи аумақтардың паспорттарын әзірлеу және бекіту, паспорттарды уәкiлеттi органға тiркеуге (қайта тіркеуге) береді;</w:t>
      </w:r>
    </w:p>
    <w:p>
      <w:pPr>
        <w:spacing w:after="0"/>
        <w:ind w:left="0"/>
        <w:jc w:val="both"/>
      </w:pPr>
      <w:r>
        <w:rPr>
          <w:rFonts w:ascii="Times New Roman"/>
          <w:b w:val="false"/>
          <w:i w:val="false"/>
          <w:color w:val="000000"/>
          <w:sz w:val="28"/>
        </w:rPr>
        <w:t>
      53) ерекше қорғалатын табиғи аумақтардың барлық түрiн құру үшiн жердi резервте қалдыру жөнiнде шешiмдер жобасын әзірлейді;</w:t>
      </w:r>
    </w:p>
    <w:p>
      <w:pPr>
        <w:spacing w:after="0"/>
        <w:ind w:left="0"/>
        <w:jc w:val="both"/>
      </w:pPr>
      <w:r>
        <w:rPr>
          <w:rFonts w:ascii="Times New Roman"/>
          <w:b w:val="false"/>
          <w:i w:val="false"/>
          <w:color w:val="000000"/>
          <w:sz w:val="28"/>
        </w:rPr>
        <w:t>
      54) қарауындағы ерекше қорғалатын табиғи аумақтар мен мемлекеттiк табиғи-қорық қоры объектiлерiнiң жай-күйiне, күзетiлуiне, қорғалуына және пайдаланылуына мемлекеттiк бақылауды және қадағалауды жүзеге асырады;</w:t>
      </w:r>
    </w:p>
    <w:p>
      <w:pPr>
        <w:spacing w:after="0"/>
        <w:ind w:left="0"/>
        <w:jc w:val="both"/>
      </w:pPr>
      <w:r>
        <w:rPr>
          <w:rFonts w:ascii="Times New Roman"/>
          <w:b w:val="false"/>
          <w:i w:val="false"/>
          <w:color w:val="000000"/>
          <w:sz w:val="28"/>
        </w:rPr>
        <w:t>
      55) жергілікті маңызы бар ерекше қорғалатын табиғи аумақтарды пайдаланғаны үшін төлем ставкаларын қала маслихатының бекітуіне ұсынады;</w:t>
      </w:r>
    </w:p>
    <w:p>
      <w:pPr>
        <w:spacing w:after="0"/>
        <w:ind w:left="0"/>
        <w:jc w:val="both"/>
      </w:pPr>
      <w:r>
        <w:rPr>
          <w:rFonts w:ascii="Times New Roman"/>
          <w:b w:val="false"/>
          <w:i w:val="false"/>
          <w:color w:val="000000"/>
          <w:sz w:val="28"/>
        </w:rPr>
        <w:t>
      56) жергілікті маңызы бар мемлекеттік табиғи қаумалдарды тарату және олардың аумақтарын кішірейту жөнінде келіседі;</w:t>
      </w:r>
    </w:p>
    <w:p>
      <w:pPr>
        <w:spacing w:after="0"/>
        <w:ind w:left="0"/>
        <w:jc w:val="both"/>
      </w:pPr>
      <w:r>
        <w:rPr>
          <w:rFonts w:ascii="Times New Roman"/>
          <w:b w:val="false"/>
          <w:i w:val="false"/>
          <w:color w:val="000000"/>
          <w:sz w:val="28"/>
        </w:rPr>
        <w:t>
      57) коммуналдық меншіктегі су шаруашылығы құрылыстарын басқарады, оларды қорғау жөніндегі шараларды жүзеге асырады;</w:t>
      </w:r>
    </w:p>
    <w:p>
      <w:pPr>
        <w:spacing w:after="0"/>
        <w:ind w:left="0"/>
        <w:jc w:val="both"/>
      </w:pPr>
      <w:r>
        <w:rPr>
          <w:rFonts w:ascii="Times New Roman"/>
          <w:b w:val="false"/>
          <w:i w:val="false"/>
          <w:color w:val="000000"/>
          <w:sz w:val="28"/>
        </w:rPr>
        <w:t>
      58) мемлекеттік меншіктегі су шаруашылығы құрылыстарының есебін жүргізеді, иесіз су шаруашылығы құрылыстары табылған жағдайда Қазақстан Республикасының азаматтық заңнамасында көзделген рәсімдерді жүргізеді;</w:t>
      </w:r>
    </w:p>
    <w:p>
      <w:pPr>
        <w:spacing w:after="0"/>
        <w:ind w:left="0"/>
        <w:jc w:val="both"/>
      </w:pPr>
      <w:r>
        <w:rPr>
          <w:rFonts w:ascii="Times New Roman"/>
          <w:b w:val="false"/>
          <w:i w:val="false"/>
          <w:color w:val="000000"/>
          <w:sz w:val="28"/>
        </w:rPr>
        <w:t>
      59) гидротехникалы құрылыстарда су қорын пайдалану мен қорғау, сумен жабдықтау және су бұру саласындағы мемлекеттік саясатты іске асырады;</w:t>
      </w:r>
    </w:p>
    <w:p>
      <w:pPr>
        <w:spacing w:after="0"/>
        <w:ind w:left="0"/>
        <w:jc w:val="both"/>
      </w:pPr>
      <w:r>
        <w:rPr>
          <w:rFonts w:ascii="Times New Roman"/>
          <w:b w:val="false"/>
          <w:i w:val="false"/>
          <w:color w:val="000000"/>
          <w:sz w:val="28"/>
        </w:rPr>
        <w:t>
      60) бассейндік су шаруашылығы басқармаларымен, халықтың санитарлық-эпидемиологиялық салауаттылығы саласындағы уәкілетті органмен келісім бойынша су қорғау аймақтарын, белдеулерін және санитарлық қорғау аймақтарын белгілейді;</w:t>
      </w:r>
    </w:p>
    <w:p>
      <w:pPr>
        <w:spacing w:after="0"/>
        <w:ind w:left="0"/>
        <w:jc w:val="both"/>
      </w:pPr>
      <w:r>
        <w:rPr>
          <w:rFonts w:ascii="Times New Roman"/>
          <w:b w:val="false"/>
          <w:i w:val="false"/>
          <w:color w:val="000000"/>
          <w:sz w:val="28"/>
        </w:rPr>
        <w:t>
      61) су ресурстарын пайдалануды реттеу және қорғау жөніндегі бассейндік инспекциялармен келісу бойынша су қорғау аймақтары мен белдеулерін шаруашылық пайдаланудың режимі мен ерекше жағдайларын белгілейді;</w:t>
      </w:r>
    </w:p>
    <w:p>
      <w:pPr>
        <w:spacing w:after="0"/>
        <w:ind w:left="0"/>
        <w:jc w:val="both"/>
      </w:pPr>
      <w:r>
        <w:rPr>
          <w:rFonts w:ascii="Times New Roman"/>
          <w:b w:val="false"/>
          <w:i w:val="false"/>
          <w:color w:val="000000"/>
          <w:sz w:val="28"/>
        </w:rPr>
        <w:t>
      62) конкурстық негізде Қазақстан Республикасының Үкіметі белгілеген тәртіппен су объектілерін оқшау немесе бірлесіп пайдалануға береді;</w:t>
      </w:r>
    </w:p>
    <w:p>
      <w:pPr>
        <w:spacing w:after="0"/>
        <w:ind w:left="0"/>
        <w:jc w:val="both"/>
      </w:pPr>
      <w:r>
        <w:rPr>
          <w:rFonts w:ascii="Times New Roman"/>
          <w:b w:val="false"/>
          <w:i w:val="false"/>
          <w:color w:val="000000"/>
          <w:sz w:val="28"/>
        </w:rPr>
        <w:t>
      63) бассейндік кеңестердің жұмысына және бассейндік келісімге қатысады, су объектілерін ұтымды пайдалану және қорғау, жөніндегі ұсыныстарды бассейндік кеңестердің қарауына енгізеді, бассейндік кеңестердің ұсынымдарын зерделейді, оларды іске асыру жөніндегі шаралар қолданады;</w:t>
      </w:r>
    </w:p>
    <w:p>
      <w:pPr>
        <w:spacing w:after="0"/>
        <w:ind w:left="0"/>
        <w:jc w:val="both"/>
      </w:pPr>
      <w:r>
        <w:rPr>
          <w:rFonts w:ascii="Times New Roman"/>
          <w:b w:val="false"/>
          <w:i w:val="false"/>
          <w:color w:val="000000"/>
          <w:sz w:val="28"/>
        </w:rPr>
        <w:t>
      64) су объектілерін ұтымды пайдалану және қорғау, оның ішінде жерді гидромелиорациялау, су шаруашылығы жүйелері мен құрылыстарының қауіпсіздігін қамтамасыз ету жөніндегі іс-шаралардың іске асырылуын қамтамасыз етеді;</w:t>
      </w:r>
    </w:p>
    <w:p>
      <w:pPr>
        <w:spacing w:after="0"/>
        <w:ind w:left="0"/>
        <w:jc w:val="both"/>
      </w:pPr>
      <w:r>
        <w:rPr>
          <w:rFonts w:ascii="Times New Roman"/>
          <w:b w:val="false"/>
          <w:i w:val="false"/>
          <w:color w:val="000000"/>
          <w:sz w:val="28"/>
        </w:rPr>
        <w:t>
      65) Шымкент қаласында су шаруашылығы жүйелері мен құрылыстарының қауіпсіздігін қамтамасыз ету мәселелерін шешеді;</w:t>
      </w:r>
    </w:p>
    <w:p>
      <w:pPr>
        <w:spacing w:after="0"/>
        <w:ind w:left="0"/>
        <w:jc w:val="both"/>
      </w:pPr>
      <w:r>
        <w:rPr>
          <w:rFonts w:ascii="Times New Roman"/>
          <w:b w:val="false"/>
          <w:i w:val="false"/>
          <w:color w:val="000000"/>
          <w:sz w:val="28"/>
        </w:rPr>
        <w:t>
      66) су шаруашылығы құрылыстарындағы авариялардың зардаптарын жою жөніндегі іс-шараларды ұйымдастырады;</w:t>
      </w:r>
    </w:p>
    <w:p>
      <w:pPr>
        <w:spacing w:after="0"/>
        <w:ind w:left="0"/>
        <w:jc w:val="both"/>
      </w:pPr>
      <w:r>
        <w:rPr>
          <w:rFonts w:ascii="Times New Roman"/>
          <w:b w:val="false"/>
          <w:i w:val="false"/>
          <w:color w:val="000000"/>
          <w:sz w:val="28"/>
        </w:rPr>
        <w:t>
      67) Шымкент қаласында орналасқан су объектілерінің, сумен жабдықтау және су бұру жүйелерінің жай-күйі туралы халықты хабардар етуді жүзеге асырады;</w:t>
      </w:r>
    </w:p>
    <w:p>
      <w:pPr>
        <w:spacing w:after="0"/>
        <w:ind w:left="0"/>
        <w:jc w:val="both"/>
      </w:pPr>
      <w:r>
        <w:rPr>
          <w:rFonts w:ascii="Times New Roman"/>
          <w:b w:val="false"/>
          <w:i w:val="false"/>
          <w:color w:val="000000"/>
          <w:sz w:val="28"/>
        </w:rPr>
        <w:t>
      68) жер үсті көздеріндегі су ресурстарын пайдаланғаны үшін төлемақы ставкаларын әзірлейді;</w:t>
      </w:r>
    </w:p>
    <w:p>
      <w:pPr>
        <w:spacing w:after="0"/>
        <w:ind w:left="0"/>
        <w:jc w:val="both"/>
      </w:pPr>
      <w:r>
        <w:rPr>
          <w:rFonts w:ascii="Times New Roman"/>
          <w:b w:val="false"/>
          <w:i w:val="false"/>
          <w:color w:val="000000"/>
          <w:sz w:val="28"/>
        </w:rPr>
        <w:t>
      69) қаланың гидрологиялық жүйесіне түгендеме жүргізеді;</w:t>
      </w:r>
    </w:p>
    <w:p>
      <w:pPr>
        <w:spacing w:after="0"/>
        <w:ind w:left="0"/>
        <w:jc w:val="both"/>
      </w:pPr>
      <w:r>
        <w:rPr>
          <w:rFonts w:ascii="Times New Roman"/>
          <w:b w:val="false"/>
          <w:i w:val="false"/>
          <w:color w:val="000000"/>
          <w:sz w:val="28"/>
        </w:rPr>
        <w:t>
      70) екі және одан да көп облыс аумағында орналасқан балық шаруашылығы су айдындарында ғылыми-зерттеу үшін аулау, сондай-ақ сирек кездесетін және құрып бара жатқан жануарлар түрін қоспағанда, жануарлар әлемін пайдалануға рұқсат береді;</w:t>
      </w:r>
    </w:p>
    <w:p>
      <w:pPr>
        <w:spacing w:after="0"/>
        <w:ind w:left="0"/>
        <w:jc w:val="both"/>
      </w:pPr>
      <w:r>
        <w:rPr>
          <w:rFonts w:ascii="Times New Roman"/>
          <w:b w:val="false"/>
          <w:i w:val="false"/>
          <w:color w:val="000000"/>
          <w:sz w:val="28"/>
        </w:rPr>
        <w:t>
      71) орман ресурстары сауықтыру, рекреациялық, тарихи-мәдени, туристік және спорттық мақсаттар; аңшылық шаруашылығының мұқтаждықтары; жанама орман пайдалану үшін ұзақ мерзімді орман пайдалануға берілген, өз қарауындағы мемлекеттік орман қоры жерлерінде орман пайдаланушыларға құрылыс объектілерін салуға учаскелер береді;</w:t>
      </w:r>
    </w:p>
    <w:p>
      <w:pPr>
        <w:spacing w:after="0"/>
        <w:ind w:left="0"/>
        <w:jc w:val="both"/>
      </w:pPr>
      <w:r>
        <w:rPr>
          <w:rFonts w:ascii="Times New Roman"/>
          <w:b w:val="false"/>
          <w:i w:val="false"/>
          <w:color w:val="000000"/>
          <w:sz w:val="28"/>
        </w:rPr>
        <w:t>
      72) болашақ құрылыс учаскесі астындағы жер қойнауында пайдалы қазбаларды жоқ немесе оның аз мөлшерде екендігі туралы қорытынды береді;</w:t>
      </w:r>
    </w:p>
    <w:p>
      <w:pPr>
        <w:spacing w:after="0"/>
        <w:ind w:left="0"/>
        <w:jc w:val="both"/>
      </w:pPr>
      <w:r>
        <w:rPr>
          <w:rFonts w:ascii="Times New Roman"/>
          <w:b w:val="false"/>
          <w:i w:val="false"/>
          <w:color w:val="000000"/>
          <w:sz w:val="28"/>
        </w:rPr>
        <w:t>
      73) пайдалы қазбалар жатқан аумақтарда құрылыс салуға жер қойнауын зерттеу жөніндегі уәкілетті органның аумақтық бөлімшелерімен келісу бойынша пайдалы қазбаларды алу мүмкіндігі қамтамасыз етілген немесе құрылыс салудың экономикалық жағынан орындылығы дәлелденген жағдайда рұқсат береді;</w:t>
      </w:r>
    </w:p>
    <w:p>
      <w:pPr>
        <w:spacing w:after="0"/>
        <w:ind w:left="0"/>
        <w:jc w:val="both"/>
      </w:pPr>
      <w:r>
        <w:rPr>
          <w:rFonts w:ascii="Times New Roman"/>
          <w:b w:val="false"/>
          <w:i w:val="false"/>
          <w:color w:val="000000"/>
          <w:sz w:val="28"/>
        </w:rPr>
        <w:t>
      74) кең таралған пайдалы қазбаларды барлауға, өндіруге арналған келісімшарттарды (қосымша келісімдерді) тіркейді және сақтайды;</w:t>
      </w:r>
    </w:p>
    <w:p>
      <w:pPr>
        <w:spacing w:after="0"/>
        <w:ind w:left="0"/>
        <w:jc w:val="both"/>
      </w:pPr>
      <w:r>
        <w:rPr>
          <w:rFonts w:ascii="Times New Roman"/>
          <w:b w:val="false"/>
          <w:i w:val="false"/>
          <w:color w:val="000000"/>
          <w:sz w:val="28"/>
        </w:rPr>
        <w:t>
      75) кең таралған пайдалы қазбалар бойынша келісімшарттық міндеттемелердің орындалуына мониторинг пен бақылауды жүзеге асырады;</w:t>
      </w:r>
    </w:p>
    <w:p>
      <w:pPr>
        <w:spacing w:after="0"/>
        <w:ind w:left="0"/>
        <w:jc w:val="both"/>
      </w:pPr>
      <w:r>
        <w:rPr>
          <w:rFonts w:ascii="Times New Roman"/>
          <w:b w:val="false"/>
          <w:i w:val="false"/>
          <w:color w:val="000000"/>
          <w:sz w:val="28"/>
        </w:rPr>
        <w:t>
      76) Қазақстан Республикасының заңнамасына сәйкес су қатынастарын реттеуді жүзеге асырады;</w:t>
      </w:r>
    </w:p>
    <w:p>
      <w:pPr>
        <w:spacing w:after="0"/>
        <w:ind w:left="0"/>
        <w:jc w:val="both"/>
      </w:pPr>
      <w:r>
        <w:rPr>
          <w:rFonts w:ascii="Times New Roman"/>
          <w:b w:val="false"/>
          <w:i w:val="false"/>
          <w:color w:val="000000"/>
          <w:sz w:val="28"/>
        </w:rPr>
        <w:t>
      77) кең таралған пайдалы қазбалардың жер қойнауларына заңсыз қазба жүргізу бойынша мониторинг пен бақылауды жүзеге асырады;</w:t>
      </w:r>
    </w:p>
    <w:p>
      <w:pPr>
        <w:spacing w:after="0"/>
        <w:ind w:left="0"/>
        <w:jc w:val="both"/>
      </w:pPr>
      <w:r>
        <w:rPr>
          <w:rFonts w:ascii="Times New Roman"/>
          <w:b w:val="false"/>
          <w:i w:val="false"/>
          <w:color w:val="000000"/>
          <w:sz w:val="28"/>
        </w:rPr>
        <w:t>
      78) тұрмыстық қатты қалдықтардың түзілуін барынша азайту және оларды жинау үшін белгіленген жерлерде орналастыруды не ерекше қорғалатын табиғи аумақтардан өз бетінше әкетуді қамтамасыз етеді.</w:t>
      </w:r>
    </w:p>
    <w:p>
      <w:pPr>
        <w:spacing w:after="0"/>
        <w:ind w:left="0"/>
        <w:jc w:val="both"/>
      </w:pPr>
      <w:r>
        <w:rPr>
          <w:rFonts w:ascii="Times New Roman"/>
          <w:b w:val="false"/>
          <w:i w:val="false"/>
          <w:color w:val="000000"/>
          <w:sz w:val="28"/>
        </w:rPr>
        <w:t>
      79) Шымкент қаласының аумағында халықтың экологиялық қауіпсіздігін және табиғи экологиялық жүйелердің элементтерін қалпына келтіруді қамтамасыз етеді;</w:t>
      </w:r>
    </w:p>
    <w:p>
      <w:pPr>
        <w:spacing w:after="0"/>
        <w:ind w:left="0"/>
        <w:jc w:val="both"/>
      </w:pPr>
      <w:r>
        <w:rPr>
          <w:rFonts w:ascii="Times New Roman"/>
          <w:b w:val="false"/>
          <w:i w:val="false"/>
          <w:color w:val="000000"/>
          <w:sz w:val="28"/>
        </w:rPr>
        <w:t>
      80) "жасыл экономика" саласында жаңа технологияларды ынталандыру шараларын айқындайды;</w:t>
      </w:r>
    </w:p>
    <w:p>
      <w:pPr>
        <w:spacing w:after="0"/>
        <w:ind w:left="0"/>
        <w:jc w:val="both"/>
      </w:pPr>
      <w:r>
        <w:rPr>
          <w:rFonts w:ascii="Times New Roman"/>
          <w:b w:val="false"/>
          <w:i w:val="false"/>
          <w:color w:val="000000"/>
          <w:sz w:val="28"/>
        </w:rPr>
        <w:t>
      81) Мемлекеттік ұлттық табиғи парктердің инфрақұрылымын дамытудың бас жоспарларын әзірлеуге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81) тармақша 17.01.2026 бастап қолданысқа енгізіледі – Шымкент қаласы әкімдігінің 03.11.2025 № 5975 қаулысымен.</w:t>
      </w:r>
      <w:r>
        <w:br/>
      </w:r>
      <w:r>
        <w:rPr>
          <w:rFonts w:ascii="Times New Roman"/>
          <w:b w:val="false"/>
          <w:i w:val="false"/>
          <w:color w:val="000000"/>
          <w:sz w:val="28"/>
        </w:rPr>
        <w:t>
</w:t>
      </w:r>
    </w:p>
    <w:bookmarkStart w:name="z26" w:id="18"/>
    <w:p>
      <w:pPr>
        <w:spacing w:after="0"/>
        <w:ind w:left="0"/>
        <w:jc w:val="left"/>
      </w:pPr>
      <w:r>
        <w:rPr>
          <w:rFonts w:ascii="Times New Roman"/>
          <w:b/>
          <w:i w:val="false"/>
          <w:color w:val="000000"/>
        </w:rPr>
        <w:t xml:space="preserve"> 3-Тарау. Мемлекеттік органның, алқалы органдардың (бар болса) бірінші басшысының мәртебесі, өкілеттіктері</w:t>
      </w:r>
    </w:p>
    <w:bookmarkEnd w:id="18"/>
    <w:bookmarkStart w:name="z27" w:id="19"/>
    <w:p>
      <w:pPr>
        <w:spacing w:after="0"/>
        <w:ind w:left="0"/>
        <w:jc w:val="both"/>
      </w:pPr>
      <w:r>
        <w:rPr>
          <w:rFonts w:ascii="Times New Roman"/>
          <w:b w:val="false"/>
          <w:i w:val="false"/>
          <w:color w:val="000000"/>
          <w:sz w:val="28"/>
        </w:rPr>
        <w:t>
      16. Басқарманы басқаруды бірінші басшы жүзеге асырады, ол Басқармаға жүктелген міндеттердің орындалуына және оның өз өкілеттіктерін жүзеге асыруына дербес жауапты болады.</w:t>
      </w:r>
    </w:p>
    <w:bookmarkEnd w:id="19"/>
    <w:bookmarkStart w:name="z28" w:id="20"/>
    <w:p>
      <w:pPr>
        <w:spacing w:after="0"/>
        <w:ind w:left="0"/>
        <w:jc w:val="both"/>
      </w:pPr>
      <w:r>
        <w:rPr>
          <w:rFonts w:ascii="Times New Roman"/>
          <w:b w:val="false"/>
          <w:i w:val="false"/>
          <w:color w:val="000000"/>
          <w:sz w:val="28"/>
        </w:rPr>
        <w:t>
      17. Басқарманың бірінші басшысы Қазақстан Республикасының заңнамасына сәйкес лауазымға тағайындалады және лауазымнан босатылады.</w:t>
      </w:r>
    </w:p>
    <w:bookmarkEnd w:id="20"/>
    <w:bookmarkStart w:name="z29" w:id="21"/>
    <w:p>
      <w:pPr>
        <w:spacing w:after="0"/>
        <w:ind w:left="0"/>
        <w:jc w:val="both"/>
      </w:pPr>
      <w:r>
        <w:rPr>
          <w:rFonts w:ascii="Times New Roman"/>
          <w:b w:val="false"/>
          <w:i w:val="false"/>
          <w:color w:val="000000"/>
          <w:sz w:val="28"/>
        </w:rPr>
        <w:t>
      18. Басқарманың бірінші басшысының Қазақстан Республикасының заңнамасына сәйкес лауазымға тағайындалатын және лауазымнан босатылатын орынбасарлары болады.</w:t>
      </w:r>
    </w:p>
    <w:bookmarkEnd w:id="21"/>
    <w:bookmarkStart w:name="z30" w:id="22"/>
    <w:p>
      <w:pPr>
        <w:spacing w:after="0"/>
        <w:ind w:left="0"/>
        <w:jc w:val="both"/>
      </w:pPr>
      <w:r>
        <w:rPr>
          <w:rFonts w:ascii="Times New Roman"/>
          <w:b w:val="false"/>
          <w:i w:val="false"/>
          <w:color w:val="000000"/>
          <w:sz w:val="28"/>
        </w:rPr>
        <w:t>
      19. Басқарманың бірінші басшысының өкілеттіктер:</w:t>
      </w:r>
    </w:p>
    <w:bookmarkEnd w:id="22"/>
    <w:p>
      <w:pPr>
        <w:spacing w:after="0"/>
        <w:ind w:left="0"/>
        <w:jc w:val="both"/>
      </w:pPr>
      <w:r>
        <w:rPr>
          <w:rFonts w:ascii="Times New Roman"/>
          <w:b w:val="false"/>
          <w:i w:val="false"/>
          <w:color w:val="000000"/>
          <w:sz w:val="28"/>
        </w:rPr>
        <w:t>
      1) Басқарма қызметін ұйымдастырады және басқарады;</w:t>
      </w:r>
    </w:p>
    <w:p>
      <w:pPr>
        <w:spacing w:after="0"/>
        <w:ind w:left="0"/>
        <w:jc w:val="both"/>
      </w:pPr>
      <w:r>
        <w:rPr>
          <w:rFonts w:ascii="Times New Roman"/>
          <w:b w:val="false"/>
          <w:i w:val="false"/>
          <w:color w:val="000000"/>
          <w:sz w:val="28"/>
        </w:rPr>
        <w:t>
      2) Қазақстан Республикасының заңнамасына сәйкес Басқарма қызметкерлерін, сондай-ақ қарамағындағы ұйымдардың басшыларын және олардың орынбасарларын жұмысқа қабылдайды және жұмыстан босатады;</w:t>
      </w:r>
    </w:p>
    <w:p>
      <w:pPr>
        <w:spacing w:after="0"/>
        <w:ind w:left="0"/>
        <w:jc w:val="both"/>
      </w:pPr>
      <w:r>
        <w:rPr>
          <w:rFonts w:ascii="Times New Roman"/>
          <w:b w:val="false"/>
          <w:i w:val="false"/>
          <w:color w:val="000000"/>
          <w:sz w:val="28"/>
        </w:rPr>
        <w:t>
      3) Қазақстан Республикасының заңнамаларында белгіленген Басқарма қызметкерлерінің, Басқарма қарамағындағы ұйымдардың басшыларының міндеттері мен өкілеттіктерін айқындайды;</w:t>
      </w:r>
    </w:p>
    <w:p>
      <w:pPr>
        <w:spacing w:after="0"/>
        <w:ind w:left="0"/>
        <w:jc w:val="both"/>
      </w:pPr>
      <w:r>
        <w:rPr>
          <w:rFonts w:ascii="Times New Roman"/>
          <w:b w:val="false"/>
          <w:i w:val="false"/>
          <w:color w:val="000000"/>
          <w:sz w:val="28"/>
        </w:rPr>
        <w:t>
      4) мемлекеттік сатып алулар жүзеге асырылған қызметтерідің қабылдау актілері үшін комиссия құрамын бекітеді;</w:t>
      </w:r>
    </w:p>
    <w:p>
      <w:pPr>
        <w:spacing w:after="0"/>
        <w:ind w:left="0"/>
        <w:jc w:val="both"/>
      </w:pPr>
      <w:r>
        <w:rPr>
          <w:rFonts w:ascii="Times New Roman"/>
          <w:b w:val="false"/>
          <w:i w:val="false"/>
          <w:color w:val="000000"/>
          <w:sz w:val="28"/>
        </w:rPr>
        <w:t>
      5) Басқарма жұмыс жоспарларын бекітеді;</w:t>
      </w:r>
    </w:p>
    <w:p>
      <w:pPr>
        <w:spacing w:after="0"/>
        <w:ind w:left="0"/>
        <w:jc w:val="both"/>
      </w:pPr>
      <w:r>
        <w:rPr>
          <w:rFonts w:ascii="Times New Roman"/>
          <w:b w:val="false"/>
          <w:i w:val="false"/>
          <w:color w:val="000000"/>
          <w:sz w:val="28"/>
        </w:rPr>
        <w:t>
      6) Басқарма атынан әрекет етеді;</w:t>
      </w:r>
    </w:p>
    <w:p>
      <w:pPr>
        <w:spacing w:after="0"/>
        <w:ind w:left="0"/>
        <w:jc w:val="both"/>
      </w:pPr>
      <w:r>
        <w:rPr>
          <w:rFonts w:ascii="Times New Roman"/>
          <w:b w:val="false"/>
          <w:i w:val="false"/>
          <w:color w:val="000000"/>
          <w:sz w:val="28"/>
        </w:rPr>
        <w:t>
      7) сенімхаттар береді;</w:t>
      </w:r>
    </w:p>
    <w:p>
      <w:pPr>
        <w:spacing w:after="0"/>
        <w:ind w:left="0"/>
        <w:jc w:val="both"/>
      </w:pPr>
      <w:r>
        <w:rPr>
          <w:rFonts w:ascii="Times New Roman"/>
          <w:b w:val="false"/>
          <w:i w:val="false"/>
          <w:color w:val="000000"/>
          <w:sz w:val="28"/>
        </w:rPr>
        <w:t>
      8) өз құзыреті шегінде барлық Басқарма қызметкерлеріне және қарамағындағы ұйымдардың басшыларына орындауға міндетті бұйрықтар шығарады, қызметтік құжаттарға қол қояды және нұсқаулар береді;</w:t>
      </w:r>
    </w:p>
    <w:p>
      <w:pPr>
        <w:spacing w:after="0"/>
        <w:ind w:left="0"/>
        <w:jc w:val="both"/>
      </w:pPr>
      <w:r>
        <w:rPr>
          <w:rFonts w:ascii="Times New Roman"/>
          <w:b w:val="false"/>
          <w:i w:val="false"/>
          <w:color w:val="000000"/>
          <w:sz w:val="28"/>
        </w:rPr>
        <w:t>
      9) Басқарма қызметкерлеріне, қарамағындағы ұйымдардың басшыларына Қазақстан Республикасының заңнамасында белгіленген тәртіпте сыйақы шараларын белгілейді және тәртіптік жаза қолдана алады;</w:t>
      </w:r>
    </w:p>
    <w:p>
      <w:pPr>
        <w:spacing w:after="0"/>
        <w:ind w:left="0"/>
        <w:jc w:val="both"/>
      </w:pPr>
      <w:r>
        <w:rPr>
          <w:rFonts w:ascii="Times New Roman"/>
          <w:b w:val="false"/>
          <w:i w:val="false"/>
          <w:color w:val="000000"/>
          <w:sz w:val="28"/>
        </w:rPr>
        <w:t>
      10) Басқарманың ішкі еңбек тәртібін бекітеді;</w:t>
      </w:r>
    </w:p>
    <w:p>
      <w:pPr>
        <w:spacing w:after="0"/>
        <w:ind w:left="0"/>
        <w:jc w:val="both"/>
      </w:pPr>
      <w:r>
        <w:rPr>
          <w:rFonts w:ascii="Times New Roman"/>
          <w:b w:val="false"/>
          <w:i w:val="false"/>
          <w:color w:val="000000"/>
          <w:sz w:val="28"/>
        </w:rPr>
        <w:t xml:space="preserve">
      11) Басқармада "Қазақстан Республикасының мемлекеттік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сақталуын бақылауды жүзеге асырады;</w:t>
      </w:r>
    </w:p>
    <w:p>
      <w:pPr>
        <w:spacing w:after="0"/>
        <w:ind w:left="0"/>
        <w:jc w:val="both"/>
      </w:pPr>
      <w:r>
        <w:rPr>
          <w:rFonts w:ascii="Times New Roman"/>
          <w:b w:val="false"/>
          <w:i w:val="false"/>
          <w:color w:val="000000"/>
          <w:sz w:val="28"/>
        </w:rPr>
        <w:t>
      12) азаматтарды жеке қабылдауды жүзеге асырады;</w:t>
      </w:r>
    </w:p>
    <w:p>
      <w:pPr>
        <w:spacing w:after="0"/>
        <w:ind w:left="0"/>
        <w:jc w:val="both"/>
      </w:pPr>
      <w:r>
        <w:rPr>
          <w:rFonts w:ascii="Times New Roman"/>
          <w:b w:val="false"/>
          <w:i w:val="false"/>
          <w:color w:val="000000"/>
          <w:sz w:val="28"/>
        </w:rPr>
        <w:t>
      13) Қазақстан Республикасының заңнамалық актілерінде көзделген өкілеттіктерді жүзеге асырады;</w:t>
      </w:r>
    </w:p>
    <w:p>
      <w:pPr>
        <w:spacing w:after="0"/>
        <w:ind w:left="0"/>
        <w:jc w:val="both"/>
      </w:pPr>
      <w:r>
        <w:rPr>
          <w:rFonts w:ascii="Times New Roman"/>
          <w:b w:val="false"/>
          <w:i w:val="false"/>
          <w:color w:val="000000"/>
          <w:sz w:val="28"/>
        </w:rPr>
        <w:t>
      14) сыбайлас жемқорлыққа қарсы іс-қимыл заңнамасының орындалуына дербес жауапты болады.</w:t>
      </w:r>
    </w:p>
    <w:p>
      <w:pPr>
        <w:spacing w:after="0"/>
        <w:ind w:left="0"/>
        <w:jc w:val="both"/>
      </w:pPr>
      <w:r>
        <w:rPr>
          <w:rFonts w:ascii="Times New Roman"/>
          <w:b w:val="false"/>
          <w:i w:val="false"/>
          <w:color w:val="000000"/>
          <w:sz w:val="28"/>
        </w:rPr>
        <w:t>
      Басқарманың бірінші басшысы болмаған кезеңде, оның өкілеттіктерін қолданыстағы заңнамаға сәйкес оны алмастыратын тұлға жүзеге асырады.</w:t>
      </w:r>
    </w:p>
    <w:bookmarkStart w:name="z31" w:id="23"/>
    <w:p>
      <w:pPr>
        <w:spacing w:after="0"/>
        <w:ind w:left="0"/>
        <w:jc w:val="both"/>
      </w:pPr>
      <w:r>
        <w:rPr>
          <w:rFonts w:ascii="Times New Roman"/>
          <w:b w:val="false"/>
          <w:i w:val="false"/>
          <w:color w:val="000000"/>
          <w:sz w:val="28"/>
        </w:rPr>
        <w:t>
      20. Бірінші басшы өз орынбасарларының өкілеттіктерін қолданыстағы заңнамаға сәйкес айқындайды.</w:t>
      </w:r>
    </w:p>
    <w:bookmarkEnd w:id="23"/>
    <w:bookmarkStart w:name="z32" w:id="24"/>
    <w:p>
      <w:pPr>
        <w:spacing w:after="0"/>
        <w:ind w:left="0"/>
        <w:jc w:val="both"/>
      </w:pPr>
      <w:r>
        <w:rPr>
          <w:rFonts w:ascii="Times New Roman"/>
          <w:b w:val="false"/>
          <w:i w:val="false"/>
          <w:color w:val="000000"/>
          <w:sz w:val="28"/>
        </w:rPr>
        <w:t>
      21. Басқармада аппарат құрылмаған (басқарма қызметін қамтамасыз етеді).</w:t>
      </w:r>
    </w:p>
    <w:bookmarkEnd w:id="24"/>
    <w:bookmarkStart w:name="z33" w:id="25"/>
    <w:p>
      <w:pPr>
        <w:spacing w:after="0"/>
        <w:ind w:left="0"/>
        <w:jc w:val="both"/>
      </w:pPr>
      <w:r>
        <w:rPr>
          <w:rFonts w:ascii="Times New Roman"/>
          <w:b w:val="false"/>
          <w:i w:val="false"/>
          <w:color w:val="000000"/>
          <w:sz w:val="28"/>
        </w:rPr>
        <w:t>
      22. Басқармада алқалы органдар жоқ.</w:t>
      </w:r>
    </w:p>
    <w:bookmarkEnd w:id="25"/>
    <w:bookmarkStart w:name="z34" w:id="26"/>
    <w:p>
      <w:pPr>
        <w:spacing w:after="0"/>
        <w:ind w:left="0"/>
        <w:jc w:val="left"/>
      </w:pPr>
      <w:r>
        <w:rPr>
          <w:rFonts w:ascii="Times New Roman"/>
          <w:b/>
          <w:i w:val="false"/>
          <w:color w:val="000000"/>
        </w:rPr>
        <w:t xml:space="preserve"> 4-Тарау. Мемлекеттік органның мүлкі</w:t>
      </w:r>
    </w:p>
    <w:bookmarkEnd w:id="26"/>
    <w:bookmarkStart w:name="z35" w:id="27"/>
    <w:p>
      <w:pPr>
        <w:spacing w:after="0"/>
        <w:ind w:left="0"/>
        <w:jc w:val="both"/>
      </w:pPr>
      <w:r>
        <w:rPr>
          <w:rFonts w:ascii="Times New Roman"/>
          <w:b w:val="false"/>
          <w:i w:val="false"/>
          <w:color w:val="000000"/>
          <w:sz w:val="28"/>
        </w:rPr>
        <w:t>
      23. Басқарма заңнамада көзделген жағдайларда жедел басқару құқығында оқшауланған мүлкі болуы мүмкін.</w:t>
      </w:r>
    </w:p>
    <w:bookmarkEnd w:id="27"/>
    <w:p>
      <w:pPr>
        <w:spacing w:after="0"/>
        <w:ind w:left="0"/>
        <w:jc w:val="both"/>
      </w:pPr>
      <w:r>
        <w:rPr>
          <w:rFonts w:ascii="Times New Roman"/>
          <w:b w:val="false"/>
          <w:i w:val="false"/>
          <w:color w:val="000000"/>
          <w:sz w:val="28"/>
        </w:rPr>
        <w:t>
      Басқарма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36" w:id="28"/>
    <w:p>
      <w:pPr>
        <w:spacing w:after="0"/>
        <w:ind w:left="0"/>
        <w:jc w:val="both"/>
      </w:pPr>
      <w:r>
        <w:rPr>
          <w:rFonts w:ascii="Times New Roman"/>
          <w:b w:val="false"/>
          <w:i w:val="false"/>
          <w:color w:val="000000"/>
          <w:sz w:val="28"/>
        </w:rPr>
        <w:t>
      24. Басқармаға бекітілген мүлік коммуналдық меншікке жатады.</w:t>
      </w:r>
    </w:p>
    <w:bookmarkEnd w:id="28"/>
    <w:bookmarkStart w:name="z37" w:id="29"/>
    <w:p>
      <w:pPr>
        <w:spacing w:after="0"/>
        <w:ind w:left="0"/>
        <w:jc w:val="both"/>
      </w:pPr>
      <w:r>
        <w:rPr>
          <w:rFonts w:ascii="Times New Roman"/>
          <w:b w:val="false"/>
          <w:i w:val="false"/>
          <w:color w:val="000000"/>
          <w:sz w:val="28"/>
        </w:rPr>
        <w:t>
      25. Егер заңнамада өзгеше көзделмесе, Басқарма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29"/>
    <w:bookmarkStart w:name="z38" w:id="30"/>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30"/>
    <w:bookmarkStart w:name="z39" w:id="31"/>
    <w:p>
      <w:pPr>
        <w:spacing w:after="0"/>
        <w:ind w:left="0"/>
        <w:jc w:val="both"/>
      </w:pPr>
      <w:r>
        <w:rPr>
          <w:rFonts w:ascii="Times New Roman"/>
          <w:b w:val="false"/>
          <w:i w:val="false"/>
          <w:color w:val="000000"/>
          <w:sz w:val="28"/>
        </w:rPr>
        <w:t>
      26. Басқарманы қайта ұйымдастыру және тарату Қазақстан Республикасының заңнамасына сәйкес жүзеге асырылады.</w:t>
      </w:r>
    </w:p>
    <w:bookmarkEnd w:id="31"/>
    <w:p>
      <w:pPr>
        <w:spacing w:after="0"/>
        <w:ind w:left="0"/>
        <w:jc w:val="both"/>
      </w:pPr>
      <w:r>
        <w:rPr>
          <w:rFonts w:ascii="Times New Roman"/>
          <w:b w:val="false"/>
          <w:i w:val="false"/>
          <w:color w:val="000000"/>
          <w:sz w:val="28"/>
        </w:rPr>
        <w:t>
      Басқарма қарамағындағы мемлекеттік мекемелердің тізбесі:</w:t>
      </w:r>
    </w:p>
    <w:p>
      <w:pPr>
        <w:spacing w:after="0"/>
        <w:ind w:left="0"/>
        <w:jc w:val="both"/>
      </w:pPr>
      <w:r>
        <w:rPr>
          <w:rFonts w:ascii="Times New Roman"/>
          <w:b w:val="false"/>
          <w:i w:val="false"/>
          <w:color w:val="000000"/>
          <w:sz w:val="28"/>
        </w:rPr>
        <w:t>
      - Асанбай Асқаров атындағы "Шымкент мемлекеттік дендрологиялық саябағы" мемлекеттік коммуналдық қазыналық кәсіпорыны;</w:t>
      </w:r>
    </w:p>
    <w:p>
      <w:pPr>
        <w:spacing w:after="0"/>
        <w:ind w:left="0"/>
        <w:jc w:val="both"/>
      </w:pPr>
      <w:r>
        <w:rPr>
          <w:rFonts w:ascii="Times New Roman"/>
          <w:b w:val="false"/>
          <w:i w:val="false"/>
          <w:color w:val="000000"/>
          <w:sz w:val="28"/>
        </w:rPr>
        <w:t>
      - "Жасыл белдеу" коммуналдық мемлекеттік мекемесі;</w:t>
      </w:r>
    </w:p>
    <w:p>
      <w:pPr>
        <w:spacing w:after="0"/>
        <w:ind w:left="0"/>
        <w:jc w:val="both"/>
      </w:pPr>
      <w:r>
        <w:rPr>
          <w:rFonts w:ascii="Times New Roman"/>
          <w:b w:val="false"/>
          <w:i w:val="false"/>
          <w:color w:val="000000"/>
          <w:sz w:val="28"/>
        </w:rPr>
        <w:t>
      - "Шымкент сушар" мемлекеттік коммуналдық кәсіпорыны.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