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60023" w14:textId="9f600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30 қыркүйектегі № 1008 бұйрығы. Күші жойылды - Қазақстан Республикасы Қаржы министрінің 2025 жылғы 6 мамырдағы № 219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06.05.2025 </w:t>
      </w:r>
      <w:r>
        <w:rPr>
          <w:rFonts w:ascii="Times New Roman"/>
          <w:b w:val="false"/>
          <w:i w:val="false"/>
          <w:color w:val="ff0000"/>
          <w:sz w:val="28"/>
        </w:rPr>
        <w:t>№ 219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сыныптауышын бекіту туралы" Қазақстан Республикасы Қаржы министрінің 2009 жылғы 25 мамырдағы № 215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тізіліміне № 5702 болып тіркелген) мынадай өзгерістер мен толықтыру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республикалық немесе жергілікті бюджет есебінен ұсталатын мемлекеттік мекемелердің оларды өткізуден түсетін ақшасы өзінің иелігінде қалатын тауарларының (жұмыстарының, көрсетілетін қызметтерінің) тізбесінің </w:t>
      </w:r>
      <w:r>
        <w:rPr>
          <w:rFonts w:ascii="Times New Roman"/>
          <w:b w:val="false"/>
          <w:i w:val="false"/>
          <w:color w:val="000000"/>
          <w:sz w:val="28"/>
        </w:rPr>
        <w:t>сыныптауышында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"Білім беру саласындағы мемлекеттік мекемелер ұсынатын қызметтер" деген бөлімі мынадай редакцияда жазылсын: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мемлекеттік мекемелер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xml:space="preserve">
РБ </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xml:space="preserve">
9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4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1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xml:space="preserve">
2 </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381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(балалар және жасөспірімдер шығармашылығын, спорт, мәдениет және өнер саласындағы бейімділіктер мен қызығушылықтарды дамыту)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білім беру мекемелерінің оқу материалдық базасын нығайту;</w:t>
            </w:r>
          </w:p>
          <w:p>
            <w:pPr>
              <w:spacing w:after="20"/>
              <w:ind w:left="20"/>
              <w:jc w:val="both"/>
            </w:pPr>
            <w:r>
              <w:rPr>
                <w:rFonts w:ascii="Times New Roman"/>
                <w:b w:val="false"/>
                <w:i w:val="false"/>
                <w:color w:val="000000"/>
                <w:sz w:val="20"/>
              </w:rPr>
              <w:t>
2) оқу жабдықтары мен мүкәммалдарды, оның ішінде оқу тәжірибе учаскесінде жұмыс істеу үшін сатып алу;</w:t>
            </w:r>
          </w:p>
          <w:p>
            <w:pPr>
              <w:spacing w:after="20"/>
              <w:ind w:left="20"/>
              <w:jc w:val="both"/>
            </w:pPr>
            <w:r>
              <w:rPr>
                <w:rFonts w:ascii="Times New Roman"/>
                <w:b w:val="false"/>
                <w:i w:val="false"/>
                <w:color w:val="000000"/>
                <w:sz w:val="20"/>
              </w:rPr>
              <w:t>
3) білім алушылардың тамақтануын жақсарту, тұрмыстық және мәдени қызмет көрсету жөніндегі шығыстарын жабу;</w:t>
            </w:r>
          </w:p>
          <w:p>
            <w:pPr>
              <w:spacing w:after="20"/>
              <w:ind w:left="20"/>
              <w:jc w:val="both"/>
            </w:pPr>
            <w:r>
              <w:rPr>
                <w:rFonts w:ascii="Times New Roman"/>
                <w:b w:val="false"/>
                <w:i w:val="false"/>
                <w:color w:val="000000"/>
                <w:sz w:val="20"/>
              </w:rPr>
              <w:t>
4) оқу-өндірістік шеберханалар мен қосалқы шаруашылықтарды кеңейту;</w:t>
            </w:r>
          </w:p>
          <w:p>
            <w:pPr>
              <w:spacing w:after="20"/>
              <w:ind w:left="20"/>
              <w:jc w:val="both"/>
            </w:pPr>
            <w:r>
              <w:rPr>
                <w:rFonts w:ascii="Times New Roman"/>
                <w:b w:val="false"/>
                <w:i w:val="false"/>
                <w:color w:val="000000"/>
                <w:sz w:val="20"/>
              </w:rPr>
              <w:t>
5) білім алушыларды көтермелеу және білім алушылардың әлеуметтік жағынан қорғалмаған жекелеген бөлігіне материалдық көмек көрсету;</w:t>
            </w:r>
          </w:p>
          <w:p>
            <w:pPr>
              <w:spacing w:after="20"/>
              <w:ind w:left="20"/>
              <w:jc w:val="both"/>
            </w:pPr>
            <w:r>
              <w:rPr>
                <w:rFonts w:ascii="Times New Roman"/>
                <w:b w:val="false"/>
                <w:i w:val="false"/>
                <w:color w:val="000000"/>
                <w:sz w:val="20"/>
              </w:rPr>
              <w:t>
6) күні ұзақ болатын орта білім беру ұйымдарында және орта білім беру ұйымдарында күн ұзақ болатын топтардағы білім алушыларды тамақтандыру;</w:t>
            </w:r>
          </w:p>
          <w:p>
            <w:pPr>
              <w:spacing w:after="20"/>
              <w:ind w:left="20"/>
              <w:jc w:val="both"/>
            </w:pPr>
            <w:r>
              <w:rPr>
                <w:rFonts w:ascii="Times New Roman"/>
                <w:b w:val="false"/>
                <w:i w:val="false"/>
                <w:color w:val="000000"/>
                <w:sz w:val="20"/>
              </w:rPr>
              <w:t>
7) асханаларды ұстау (жалақы, тамақ өнімдерін сатып алу, жабдықтар мен мүкәммал сатып алу, күрделі жөндеу);</w:t>
            </w:r>
          </w:p>
          <w:p>
            <w:pPr>
              <w:spacing w:after="20"/>
              <w:ind w:left="20"/>
              <w:jc w:val="both"/>
            </w:pPr>
            <w:r>
              <w:rPr>
                <w:rFonts w:ascii="Times New Roman"/>
                <w:b w:val="false"/>
                <w:i w:val="false"/>
                <w:color w:val="000000"/>
                <w:sz w:val="20"/>
              </w:rPr>
              <w:t>
8) орта білім беру ұйымдарының білім алушыларының орындаған жұмыстарына ақы төлеу;</w:t>
            </w:r>
          </w:p>
          <w:p>
            <w:pPr>
              <w:spacing w:after="20"/>
              <w:ind w:left="20"/>
              <w:jc w:val="both"/>
            </w:pPr>
            <w:r>
              <w:rPr>
                <w:rFonts w:ascii="Times New Roman"/>
                <w:b w:val="false"/>
                <w:i w:val="false"/>
                <w:color w:val="000000"/>
                <w:sz w:val="20"/>
              </w:rPr>
              <w:t>
9) экскурсиялар мен сыныптан тыс кештерді өткізу;</w:t>
            </w:r>
          </w:p>
          <w:p>
            <w:pPr>
              <w:spacing w:after="20"/>
              <w:ind w:left="20"/>
              <w:jc w:val="both"/>
            </w:pPr>
            <w:r>
              <w:rPr>
                <w:rFonts w:ascii="Times New Roman"/>
                <w:b w:val="false"/>
                <w:i w:val="false"/>
                <w:color w:val="000000"/>
                <w:sz w:val="20"/>
              </w:rPr>
              <w:t>
10) орта білім беру ұйымдарын, оқу корпустары мен жатақханаларды ағымдағы жөндеу;</w:t>
            </w:r>
          </w:p>
          <w:p>
            <w:pPr>
              <w:spacing w:after="20"/>
              <w:ind w:left="20"/>
              <w:jc w:val="both"/>
            </w:pPr>
            <w:r>
              <w:rPr>
                <w:rFonts w:ascii="Times New Roman"/>
                <w:b w:val="false"/>
                <w:i w:val="false"/>
                <w:color w:val="000000"/>
                <w:sz w:val="20"/>
              </w:rPr>
              <w:t>
11) орта білім беру ұйымдарының мектеп жанындағы учаскесін дамыту және мектеп шеберханаларының жабдықтарын жаңарту;</w:t>
            </w:r>
          </w:p>
          <w:p>
            <w:pPr>
              <w:spacing w:after="20"/>
              <w:ind w:left="20"/>
              <w:jc w:val="both"/>
            </w:pPr>
            <w:r>
              <w:rPr>
                <w:rFonts w:ascii="Times New Roman"/>
                <w:b w:val="false"/>
                <w:i w:val="false"/>
                <w:color w:val="000000"/>
                <w:sz w:val="20"/>
              </w:rPr>
              <w:t>
12) спорт алаңдарын салу;</w:t>
            </w:r>
          </w:p>
          <w:p>
            <w:pPr>
              <w:spacing w:after="20"/>
              <w:ind w:left="20"/>
              <w:jc w:val="both"/>
            </w:pPr>
            <w:r>
              <w:rPr>
                <w:rFonts w:ascii="Times New Roman"/>
                <w:b w:val="false"/>
                <w:i w:val="false"/>
                <w:color w:val="000000"/>
                <w:sz w:val="20"/>
              </w:rPr>
              <w:t>
13) қоғамдық-пайдалы еңбекте көзге түскен білім алушыларға стипендиялар мен сыйлықақылар беру;</w:t>
            </w:r>
          </w:p>
          <w:p>
            <w:pPr>
              <w:spacing w:after="20"/>
              <w:ind w:left="20"/>
              <w:jc w:val="both"/>
            </w:pPr>
            <w:r>
              <w:rPr>
                <w:rFonts w:ascii="Times New Roman"/>
                <w:b w:val="false"/>
                <w:i w:val="false"/>
                <w:color w:val="000000"/>
                <w:sz w:val="20"/>
              </w:rPr>
              <w:t>
14) сауықтыру іс-шаралары;</w:t>
            </w:r>
          </w:p>
          <w:p>
            <w:pPr>
              <w:spacing w:after="20"/>
              <w:ind w:left="20"/>
              <w:jc w:val="both"/>
            </w:pPr>
            <w:r>
              <w:rPr>
                <w:rFonts w:ascii="Times New Roman"/>
                <w:b w:val="false"/>
                <w:i w:val="false"/>
                <w:color w:val="000000"/>
                <w:sz w:val="20"/>
              </w:rPr>
              <w:t>
15) жарысқа қатысушыларды тамақтандыру, төрешілердің (судьялардың) және медицина қызметкерлерінің еңбегіне ақы төлеу жөніндегі шығыстарды жабу;</w:t>
            </w:r>
          </w:p>
          <w:p>
            <w:pPr>
              <w:spacing w:after="20"/>
              <w:ind w:left="20"/>
              <w:jc w:val="both"/>
            </w:pPr>
            <w:r>
              <w:rPr>
                <w:rFonts w:ascii="Times New Roman"/>
                <w:b w:val="false"/>
                <w:i w:val="false"/>
                <w:color w:val="000000"/>
                <w:sz w:val="20"/>
              </w:rPr>
              <w:t>
16)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17) секциялар мен үйірме жетекшілерінің еңбегіне ақы төлеу;</w:t>
            </w:r>
          </w:p>
          <w:p>
            <w:pPr>
              <w:spacing w:after="20"/>
              <w:ind w:left="20"/>
              <w:jc w:val="both"/>
            </w:pPr>
            <w:r>
              <w:rPr>
                <w:rFonts w:ascii="Times New Roman"/>
                <w:b w:val="false"/>
                <w:i w:val="false"/>
                <w:color w:val="000000"/>
                <w:sz w:val="20"/>
              </w:rPr>
              <w:t>
18) секцияларды және үйірмелерді ұйымдастыруға байланысты іс-шаралар;</w:t>
            </w:r>
          </w:p>
          <w:p>
            <w:pPr>
              <w:spacing w:after="20"/>
              <w:ind w:left="20"/>
              <w:jc w:val="both"/>
            </w:pPr>
            <w:r>
              <w:rPr>
                <w:rFonts w:ascii="Times New Roman"/>
                <w:b w:val="false"/>
                <w:i w:val="false"/>
                <w:color w:val="000000"/>
                <w:sz w:val="20"/>
              </w:rPr>
              <w:t>
19) ақылы білім беру қызметтерін көрсететін қызметкерлердің еңбегіне ақы төлеу;</w:t>
            </w:r>
          </w:p>
          <w:p>
            <w:pPr>
              <w:spacing w:after="20"/>
              <w:ind w:left="20"/>
              <w:jc w:val="both"/>
            </w:pPr>
            <w:r>
              <w:rPr>
                <w:rFonts w:ascii="Times New Roman"/>
                <w:b w:val="false"/>
                <w:i w:val="false"/>
                <w:color w:val="000000"/>
                <w:sz w:val="20"/>
              </w:rPr>
              <w:t>
20) ынталандыру сипатындағы қосымша ақы, үстемақы, сыйлықақы және басқа да төлемдер белгілеу;</w:t>
            </w:r>
          </w:p>
          <w:p>
            <w:pPr>
              <w:spacing w:after="20"/>
              <w:ind w:left="20"/>
              <w:jc w:val="both"/>
            </w:pPr>
            <w:r>
              <w:rPr>
                <w:rFonts w:ascii="Times New Roman"/>
                <w:b w:val="false"/>
                <w:i w:val="false"/>
                <w:color w:val="000000"/>
                <w:sz w:val="20"/>
              </w:rPr>
              <w:t>
21) көлік құралдарын сатып алу;</w:t>
            </w:r>
          </w:p>
          <w:p>
            <w:pPr>
              <w:spacing w:after="20"/>
              <w:ind w:left="20"/>
              <w:jc w:val="both"/>
            </w:pPr>
            <w:r>
              <w:rPr>
                <w:rFonts w:ascii="Times New Roman"/>
                <w:b w:val="false"/>
                <w:i w:val="false"/>
                <w:color w:val="000000"/>
                <w:sz w:val="20"/>
              </w:rPr>
              <w:t>
22) жабдықтар, мүккәммал (оның ішінде жұмсақ) және киім-кешек сатып алу;</w:t>
            </w:r>
          </w:p>
          <w:p>
            <w:pPr>
              <w:spacing w:after="20"/>
              <w:ind w:left="20"/>
              <w:jc w:val="both"/>
            </w:pPr>
            <w:r>
              <w:rPr>
                <w:rFonts w:ascii="Times New Roman"/>
                <w:b w:val="false"/>
                <w:i w:val="false"/>
                <w:color w:val="000000"/>
                <w:sz w:val="20"/>
              </w:rPr>
              <w:t>
23) жылу, электр энергиясы, сумен жабдықтау үшін ақы төлеуге арналған шығыстар және басқа да коммуналдық шығыстар, ағымдағы және шаруашылық мақсаттар үшін заттар мен материалдарды сатып алу, ғимаратқа қызмет көрсету бойынша ақы төлеу, көліктік қызметтерге ақы төлеу және тауарларды сатып алуға арналған өзге де шығыстар;</w:t>
            </w:r>
          </w:p>
          <w:p>
            <w:pPr>
              <w:spacing w:after="20"/>
              <w:ind w:left="20"/>
              <w:jc w:val="both"/>
            </w:pPr>
            <w:r>
              <w:rPr>
                <w:rFonts w:ascii="Times New Roman"/>
                <w:b w:val="false"/>
                <w:i w:val="false"/>
                <w:color w:val="000000"/>
                <w:sz w:val="20"/>
              </w:rPr>
              <w:t>
24) ғимараттар мен үй-жайларды реконструкциялау және күрделі жөндеу;</w:t>
            </w:r>
          </w:p>
          <w:p>
            <w:pPr>
              <w:spacing w:after="20"/>
              <w:ind w:left="20"/>
              <w:jc w:val="both"/>
            </w:pPr>
            <w:r>
              <w:rPr>
                <w:rFonts w:ascii="Times New Roman"/>
                <w:b w:val="false"/>
                <w:i w:val="false"/>
                <w:color w:val="000000"/>
                <w:sz w:val="20"/>
              </w:rPr>
              <w:t>
25) демалыс лагерьлері тәрбиешілерінің және көмекші қызметкерлерінің еңбегіне ақы төлеу;</w:t>
            </w:r>
          </w:p>
          <w:p>
            <w:pPr>
              <w:spacing w:after="20"/>
              <w:ind w:left="20"/>
              <w:jc w:val="both"/>
            </w:pPr>
            <w:r>
              <w:rPr>
                <w:rFonts w:ascii="Times New Roman"/>
                <w:b w:val="false"/>
                <w:i w:val="false"/>
                <w:color w:val="000000"/>
                <w:sz w:val="20"/>
              </w:rPr>
              <w:t>
26) музыкалық аспаптарды жөндеу;</w:t>
            </w:r>
          </w:p>
          <w:p>
            <w:pPr>
              <w:spacing w:after="20"/>
              <w:ind w:left="20"/>
              <w:jc w:val="both"/>
            </w:pPr>
            <w:r>
              <w:rPr>
                <w:rFonts w:ascii="Times New Roman"/>
                <w:b w:val="false"/>
                <w:i w:val="false"/>
                <w:color w:val="000000"/>
                <w:sz w:val="20"/>
              </w:rPr>
              <w:t>
27) қозғалтқыштарды пайдалануға және жөндеуге байланысты шығыстар;</w:t>
            </w:r>
          </w:p>
          <w:p>
            <w:pPr>
              <w:spacing w:after="20"/>
              <w:ind w:left="20"/>
              <w:jc w:val="both"/>
            </w:pPr>
            <w:r>
              <w:rPr>
                <w:rFonts w:ascii="Times New Roman"/>
                <w:b w:val="false"/>
                <w:i w:val="false"/>
                <w:color w:val="000000"/>
                <w:sz w:val="20"/>
              </w:rPr>
              <w:t>
28) оқу-көмекші, қосалқы шаруашылықтардың және оқу-тәжірибе учаскелерінің өндірістік қызметіне байланысты, оның ішінде осы қызметпен айналысатын қызметкерлердің еңбегіне ақы төлеуге жұмсалатын шығындар;</w:t>
            </w:r>
          </w:p>
          <w:p>
            <w:pPr>
              <w:spacing w:after="20"/>
              <w:ind w:left="20"/>
              <w:jc w:val="both"/>
            </w:pPr>
            <w:r>
              <w:rPr>
                <w:rFonts w:ascii="Times New Roman"/>
                <w:b w:val="false"/>
                <w:i w:val="false"/>
                <w:color w:val="000000"/>
                <w:sz w:val="20"/>
              </w:rPr>
              <w:t>
29) іссапар шығыстары;</w:t>
            </w:r>
          </w:p>
          <w:p>
            <w:pPr>
              <w:spacing w:after="20"/>
              <w:ind w:left="20"/>
              <w:jc w:val="both"/>
            </w:pPr>
            <w:r>
              <w:rPr>
                <w:rFonts w:ascii="Times New Roman"/>
                <w:b w:val="false"/>
                <w:i w:val="false"/>
                <w:color w:val="000000"/>
                <w:sz w:val="20"/>
              </w:rPr>
              <w:t>
30) білім беру ұйымдарын аккредиттеуден өткзіу</w:t>
            </w:r>
          </w:p>
          <w:p>
            <w:pPr>
              <w:spacing w:after="20"/>
              <w:ind w:left="20"/>
              <w:jc w:val="both"/>
            </w:pPr>
            <w:r>
              <w:rPr>
                <w:rFonts w:ascii="Times New Roman"/>
                <w:b w:val="false"/>
                <w:i w:val="false"/>
                <w:color w:val="000000"/>
                <w:sz w:val="20"/>
              </w:rPr>
              <w:t>
(111, 112, 113, 121, 122, 124, 131, 132, 135, 136, 141, 142, 144, 149, 151, 152, 153,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туралы" Қазақстан Республикасының Заңының </w:t>
            </w:r>
            <w:r>
              <w:rPr>
                <w:rFonts w:ascii="Times New Roman"/>
                <w:b w:val="false"/>
                <w:i w:val="false"/>
                <w:color w:val="000000"/>
                <w:sz w:val="20"/>
              </w:rPr>
              <w:t>63-бабы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 16889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аспаптарын пайдалануға 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қондырғылары мен қазандықтар беретін жылу энергиясын жіберу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шеберханалардың, оқу шаруашылықтарының, оқу-тәжірибе учаскелерінің өнімдерін өндіру мен өткізуді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демалысты ұйымдастыру, білім алушылар мен тәрбиеленушілерді, білім беру ұйымында өткізілетін түрлі іс-шараларға қатысушылардың тамақтануын қамтамасыз 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098</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102</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мен тәрбиеленушілер, педагог қызметкерлер мен ересек тұрғындар арасында әр түрлі:</w:t>
            </w:r>
          </w:p>
          <w:p>
            <w:pPr>
              <w:spacing w:after="20"/>
              <w:ind w:left="20"/>
              <w:jc w:val="both"/>
            </w:pPr>
            <w:r>
              <w:rPr>
                <w:rFonts w:ascii="Times New Roman"/>
                <w:b w:val="false"/>
                <w:i w:val="false"/>
                <w:color w:val="000000"/>
                <w:sz w:val="20"/>
              </w:rPr>
              <w:t>
спорт жарыстарын, семинарлар, кеңестер, конференциялар, сондай-ақ оқу-әдістемелік әдебиетті әзірлеу мен іске асыру жөніндегі іс-шараларды ұйымдастыру және өткізу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(сабақтар және сабақтардың циклдері) бойынша білім алушылармен ғылым негіздерін тереңдетіп оқып үйренуді ұйымдастыру бойынша қызметт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 мен бағдарламалары бойынша бөлінген оқу уақытынан тыс пәндер (сабақтар және сабақтардың циклдері) бойынша жекелеген білім алушылармен қосымша сабақтар ұйымдастыру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беруді ұйымдастыру (білікті жұмысшы кадрлар мен орта буын мамандарын қайта даярлау және олардың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222</w:t>
            </w:r>
          </w:p>
          <w:p>
            <w:pPr>
              <w:spacing w:after="20"/>
              <w:ind w:left="20"/>
              <w:jc w:val="both"/>
            </w:pPr>
            <w:r>
              <w:rPr>
                <w:rFonts w:ascii="Times New Roman"/>
                <w:b w:val="false"/>
                <w:i w:val="false"/>
                <w:color w:val="000000"/>
                <w:sz w:val="20"/>
              </w:rPr>
              <w:t>
221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біліктілігін арттыру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06</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285</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p>
            <w:pPr>
              <w:spacing w:after="20"/>
              <w:ind w:left="20"/>
              <w:jc w:val="both"/>
            </w:pPr>
            <w:r>
              <w:rPr>
                <w:rFonts w:ascii="Times New Roman"/>
                <w:b w:val="false"/>
                <w:i w:val="false"/>
                <w:color w:val="000000"/>
                <w:sz w:val="20"/>
              </w:rPr>
              <w:t>
099</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038</w:t>
            </w:r>
          </w:p>
          <w:p>
            <w:pPr>
              <w:spacing w:after="20"/>
              <w:ind w:left="20"/>
              <w:jc w:val="both"/>
            </w:pPr>
            <w:r>
              <w:rPr>
                <w:rFonts w:ascii="Times New Roman"/>
                <w:b w:val="false"/>
                <w:i w:val="false"/>
                <w:color w:val="000000"/>
                <w:sz w:val="20"/>
              </w:rPr>
              <w:t>
019</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004</w:t>
            </w:r>
          </w:p>
          <w:p>
            <w:pPr>
              <w:spacing w:after="20"/>
              <w:ind w:left="20"/>
              <w:jc w:val="both"/>
            </w:pPr>
            <w:r>
              <w:rPr>
                <w:rFonts w:ascii="Times New Roman"/>
                <w:b w:val="false"/>
                <w:i w:val="false"/>
                <w:color w:val="000000"/>
                <w:sz w:val="20"/>
              </w:rPr>
              <w:t>
005</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016</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007</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040</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006</w:t>
            </w:r>
          </w:p>
          <w:p>
            <w:pPr>
              <w:spacing w:after="20"/>
              <w:ind w:left="20"/>
              <w:jc w:val="both"/>
            </w:pPr>
            <w:r>
              <w:rPr>
                <w:rFonts w:ascii="Times New Roman"/>
                <w:b w:val="false"/>
                <w:i w:val="false"/>
                <w:color w:val="000000"/>
                <w:sz w:val="20"/>
              </w:rPr>
              <w:t>
055</w:t>
            </w:r>
          </w:p>
          <w:p>
            <w:pPr>
              <w:spacing w:after="20"/>
              <w:ind w:left="20"/>
              <w:jc w:val="both"/>
            </w:pPr>
            <w:r>
              <w:rPr>
                <w:rFonts w:ascii="Times New Roman"/>
                <w:b w:val="false"/>
                <w:i w:val="false"/>
                <w:color w:val="000000"/>
                <w:sz w:val="20"/>
              </w:rPr>
              <w:t>
082</w:t>
            </w:r>
          </w:p>
          <w:p>
            <w:pPr>
              <w:spacing w:after="20"/>
              <w:ind w:left="20"/>
              <w:jc w:val="both"/>
            </w:pPr>
            <w:r>
              <w:rPr>
                <w:rFonts w:ascii="Times New Roman"/>
                <w:b w:val="false"/>
                <w:i w:val="false"/>
                <w:color w:val="000000"/>
                <w:sz w:val="20"/>
              </w:rPr>
              <w:t>
203</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Интернет-байланыстың қосымша қызметтері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261</w:t>
            </w:r>
          </w:p>
          <w:p>
            <w:pPr>
              <w:spacing w:after="20"/>
              <w:ind w:left="20"/>
              <w:jc w:val="both"/>
            </w:pPr>
            <w:r>
              <w:rPr>
                <w:rFonts w:ascii="Times New Roman"/>
                <w:b w:val="false"/>
                <w:i w:val="false"/>
                <w:color w:val="000000"/>
                <w:sz w:val="20"/>
              </w:rPr>
              <w:t>
360</w:t>
            </w:r>
          </w:p>
          <w:p>
            <w:pPr>
              <w:spacing w:after="20"/>
              <w:ind w:left="20"/>
              <w:jc w:val="both"/>
            </w:pPr>
            <w:r>
              <w:rPr>
                <w:rFonts w:ascii="Times New Roman"/>
                <w:b w:val="false"/>
                <w:i w:val="false"/>
                <w:color w:val="000000"/>
                <w:sz w:val="20"/>
              </w:rPr>
              <w:t>
753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024</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p>
            <w:pPr>
              <w:spacing w:after="20"/>
              <w:ind w:left="20"/>
              <w:jc w:val="both"/>
            </w:pPr>
            <w:r>
              <w:rPr>
                <w:rFonts w:ascii="Times New Roman"/>
                <w:b w:val="false"/>
                <w:i w:val="false"/>
                <w:color w:val="000000"/>
                <w:sz w:val="20"/>
              </w:rPr>
              <w:t>
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техникалық және кәсіби білім беру ұйымдарында кәсіпке даярлау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мамандықтары бойынша жоғары кәсіптік білімі бар мамандарды даярлау бойынша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еңбекақы – барлық салықтар мен бюджетке төленетін басқа да міндетті төлемдерді есептеуді қоса алғанда, ғылыми зерттеулер жүргізуге қатысушы зерттеу тобы мүшелерінің еңбегіне сыйақы;</w:t>
            </w:r>
          </w:p>
          <w:p>
            <w:pPr>
              <w:spacing w:after="20"/>
              <w:ind w:left="20"/>
              <w:jc w:val="both"/>
            </w:pPr>
            <w:r>
              <w:rPr>
                <w:rFonts w:ascii="Times New Roman"/>
                <w:b w:val="false"/>
                <w:i w:val="false"/>
                <w:color w:val="000000"/>
                <w:sz w:val="20"/>
              </w:rPr>
              <w:t>
2) ғылыми іссапарлар – зерттеулер жүргізуге байланысты іссапарлар;</w:t>
            </w:r>
          </w:p>
          <w:p>
            <w:pPr>
              <w:spacing w:after="20"/>
              <w:ind w:left="20"/>
              <w:jc w:val="both"/>
            </w:pPr>
            <w:r>
              <w:rPr>
                <w:rFonts w:ascii="Times New Roman"/>
                <w:b w:val="false"/>
                <w:i w:val="false"/>
                <w:color w:val="000000"/>
                <w:sz w:val="20"/>
              </w:rPr>
              <w:t>
3) бөгде ұйымдар көрсететін қызметтер – ұжымдық пайдаланылатын ғылыми зертханалар, өзге зертханалар көрсететін, зерттеулерді орындауға қажетті қызметтер, өзге де ұйымдар көрсететін қызметтер, оның ішінде конференцияларға қатысу үшін ұйымдастыру жарналары;</w:t>
            </w:r>
          </w:p>
          <w:p>
            <w:pPr>
              <w:spacing w:after="20"/>
              <w:ind w:left="20"/>
              <w:jc w:val="both"/>
            </w:pPr>
            <w:r>
              <w:rPr>
                <w:rFonts w:ascii="Times New Roman"/>
                <w:b w:val="false"/>
                <w:i w:val="false"/>
                <w:color w:val="000000"/>
                <w:sz w:val="20"/>
              </w:rPr>
              <w:t>
4) материалдар сатып алу – зерттеулер жүргізу үшін жұмсалатын материалдарды сатып алу;</w:t>
            </w:r>
          </w:p>
          <w:p>
            <w:pPr>
              <w:spacing w:after="20"/>
              <w:ind w:left="20"/>
              <w:jc w:val="both"/>
            </w:pPr>
            <w:r>
              <w:rPr>
                <w:rFonts w:ascii="Times New Roman"/>
                <w:b w:val="false"/>
                <w:i w:val="false"/>
                <w:color w:val="000000"/>
                <w:sz w:val="20"/>
              </w:rPr>
              <w:t>
5) жабдықтар мен бағдарламалық қамтылымды сатып алу;</w:t>
            </w:r>
          </w:p>
          <w:p>
            <w:pPr>
              <w:spacing w:after="20"/>
              <w:ind w:left="20"/>
              <w:jc w:val="both"/>
            </w:pPr>
            <w:r>
              <w:rPr>
                <w:rFonts w:ascii="Times New Roman"/>
                <w:b w:val="false"/>
                <w:i w:val="false"/>
                <w:color w:val="000000"/>
                <w:sz w:val="20"/>
              </w:rPr>
              <w:t>
6) ғылыми-ұйымдастырушылық сүйемелдеу – талдама материалдарды жариялау, патенттеу және сатып алу, сондай-ақ жобаны сүйемелдеу бойынша өзге қызметтер үшін шығыстар;</w:t>
            </w:r>
          </w:p>
          <w:p>
            <w:pPr>
              <w:spacing w:after="20"/>
              <w:ind w:left="20"/>
              <w:jc w:val="both"/>
            </w:pPr>
            <w:r>
              <w:rPr>
                <w:rFonts w:ascii="Times New Roman"/>
                <w:b w:val="false"/>
                <w:i w:val="false"/>
                <w:color w:val="000000"/>
                <w:sz w:val="20"/>
              </w:rPr>
              <w:t>
7) үй-жайды жалдау;</w:t>
            </w:r>
          </w:p>
          <w:p>
            <w:pPr>
              <w:spacing w:after="20"/>
              <w:ind w:left="20"/>
              <w:jc w:val="both"/>
            </w:pPr>
            <w:r>
              <w:rPr>
                <w:rFonts w:ascii="Times New Roman"/>
                <w:b w:val="false"/>
                <w:i w:val="false"/>
                <w:color w:val="000000"/>
                <w:sz w:val="20"/>
              </w:rPr>
              <w:t>
8) жабдықты және техниканы жалдау;</w:t>
            </w:r>
          </w:p>
          <w:p>
            <w:pPr>
              <w:spacing w:after="20"/>
              <w:ind w:left="20"/>
              <w:jc w:val="both"/>
            </w:pPr>
            <w:r>
              <w:rPr>
                <w:rFonts w:ascii="Times New Roman"/>
                <w:b w:val="false"/>
                <w:i w:val="false"/>
                <w:color w:val="000000"/>
                <w:sz w:val="20"/>
              </w:rPr>
              <w:t>
9) зерттеулерді іске асыру үшін пайдаланылатын жабдықтар мен техникаларды пайдалану шығыстары.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ҚР Заңының </w:t>
            </w:r>
            <w:r>
              <w:rPr>
                <w:rFonts w:ascii="Times New Roman"/>
                <w:b w:val="false"/>
                <w:i w:val="false"/>
                <w:color w:val="000000"/>
                <w:sz w:val="20"/>
              </w:rPr>
              <w:t>63-бабы</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білім беру мекемелерінің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Білім және ғылым министрінің 2017 жылғы 24 қазандағы № 541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 16899 болып тіркелді).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"Бiлiм беру саласындағы Қазақстан Республикасы Қорғаныс министрлігінің әскери оқу орындары ұсынатын қызметтер" деген бөлімі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Қазақстан Республикасы Қорғаныс министрлігінің әскери оқу орындары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баспа және полиграфиялық өнімдерді әзірлеу және (немесе)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салықтарды және бюджетке басқа да міндетті төлемдерді төлеуді қоса алғанда, ғылыми зерттеуді жүргізуге қатысатын зерттеу тобы жетекшісінің және мүшелерінің еңбегіне сыйақы беру;</w:t>
            </w:r>
          </w:p>
          <w:p>
            <w:pPr>
              <w:spacing w:after="20"/>
              <w:ind w:left="20"/>
              <w:jc w:val="both"/>
            </w:pPr>
            <w:r>
              <w:rPr>
                <w:rFonts w:ascii="Times New Roman"/>
                <w:b w:val="false"/>
                <w:i w:val="false"/>
                <w:color w:val="000000"/>
                <w:sz w:val="20"/>
              </w:rPr>
              <w:t>
2) Қазақстан Республикасының заңнамасында белгіленген іссапарлар шығыстарын өтеу нормалары шегінде зерттеулер жүргізуге, ғылыми, оның ішінде халықаралық конференцияларға, семинарларға, көрмелерге қатысуға байланысты іссапарлар;</w:t>
            </w:r>
          </w:p>
          <w:p>
            <w:pPr>
              <w:spacing w:after="20"/>
              <w:ind w:left="20"/>
              <w:jc w:val="both"/>
            </w:pPr>
            <w:r>
              <w:rPr>
                <w:rFonts w:ascii="Times New Roman"/>
                <w:b w:val="false"/>
                <w:i w:val="false"/>
                <w:color w:val="000000"/>
                <w:sz w:val="20"/>
              </w:rPr>
              <w:t>
3) зерттеулерді орындау үшін қажетті ұжымдық пайдаланылатын ғылыми зертханалар, өзге де зертханалар, басқа да ұйымдар көрсететін қызметтерге, оның ішінде конференцияларға қатысу үшін ұйымдық жарналар;</w:t>
            </w:r>
          </w:p>
          <w:p>
            <w:pPr>
              <w:spacing w:after="20"/>
              <w:ind w:left="20"/>
              <w:jc w:val="both"/>
            </w:pPr>
            <w:r>
              <w:rPr>
                <w:rFonts w:ascii="Times New Roman"/>
                <w:b w:val="false"/>
                <w:i w:val="false"/>
                <w:color w:val="000000"/>
                <w:sz w:val="20"/>
              </w:rPr>
              <w:t>
4) зерттеулер жүргізу үшін шығыс материалдарын, жабдық пен бағдарламалық қамтамасыз етуді сатып алу;</w:t>
            </w:r>
          </w:p>
          <w:p>
            <w:pPr>
              <w:spacing w:after="20"/>
              <w:ind w:left="20"/>
              <w:jc w:val="both"/>
            </w:pPr>
            <w:r>
              <w:rPr>
                <w:rFonts w:ascii="Times New Roman"/>
                <w:b w:val="false"/>
                <w:i w:val="false"/>
                <w:color w:val="000000"/>
                <w:sz w:val="20"/>
              </w:rPr>
              <w:t>
5) жарияланымдар дайындауға және ғылыми зерттеулер нәтижелерін жария ету;</w:t>
            </w:r>
          </w:p>
          <w:p>
            <w:pPr>
              <w:spacing w:after="20"/>
              <w:ind w:left="20"/>
              <w:jc w:val="both"/>
            </w:pPr>
            <w:r>
              <w:rPr>
                <w:rFonts w:ascii="Times New Roman"/>
                <w:b w:val="false"/>
                <w:i w:val="false"/>
                <w:color w:val="000000"/>
                <w:sz w:val="20"/>
              </w:rPr>
              <w:t>
6) ғылыми зерттеулер жүргізу шеңберіндегі түзетулер;</w:t>
            </w:r>
          </w:p>
          <w:p>
            <w:pPr>
              <w:spacing w:after="20"/>
              <w:ind w:left="20"/>
              <w:jc w:val="both"/>
            </w:pPr>
            <w:r>
              <w:rPr>
                <w:rFonts w:ascii="Times New Roman"/>
                <w:b w:val="false"/>
                <w:i w:val="false"/>
                <w:color w:val="000000"/>
                <w:sz w:val="20"/>
              </w:rPr>
              <w:t>
7) зерттеулер жүргізу үшін үй-жайлар, жабдық пен техниканы жалға алу;</w:t>
            </w:r>
          </w:p>
          <w:p>
            <w:pPr>
              <w:spacing w:after="20"/>
              <w:ind w:left="20"/>
              <w:jc w:val="both"/>
            </w:pPr>
            <w:r>
              <w:rPr>
                <w:rFonts w:ascii="Times New Roman"/>
                <w:b w:val="false"/>
                <w:i w:val="false"/>
                <w:color w:val="000000"/>
                <w:sz w:val="20"/>
              </w:rPr>
              <w:t>
8) зерттеулерді іске асыру үшін пайдаланылатын жабдық пен техниканы күтіп ұстауға арналған шығыстар;</w:t>
            </w:r>
          </w:p>
          <w:p>
            <w:pPr>
              <w:spacing w:after="20"/>
              <w:ind w:left="20"/>
              <w:jc w:val="both"/>
            </w:pPr>
            <w:r>
              <w:rPr>
                <w:rFonts w:ascii="Times New Roman"/>
                <w:b w:val="false"/>
                <w:i w:val="false"/>
                <w:color w:val="000000"/>
                <w:sz w:val="20"/>
              </w:rPr>
              <w:t>
9) ғылыми зерттеулер жүргізу шеңберінде басқа пайдаланушының, оның ішінде отандық және шетел электрондық дерекқорларын (ресурстарын) пайдалану үшін абонементтер, технопарктердің жабдығы мен шығыс материалдарын сатып алу;</w:t>
            </w:r>
          </w:p>
          <w:p>
            <w:pPr>
              <w:spacing w:after="20"/>
              <w:ind w:left="20"/>
              <w:jc w:val="both"/>
            </w:pPr>
            <w:r>
              <w:rPr>
                <w:rFonts w:ascii="Times New Roman"/>
                <w:b w:val="false"/>
                <w:i w:val="false"/>
                <w:color w:val="000000"/>
                <w:sz w:val="20"/>
              </w:rPr>
              <w:t>
10) кірістер тиісті жылға бекітілген жоспарлардан тыс асқан жағдайда азаматтық персонал адамдарына ынталандыру сипатында қосымша ақылар, үстемеақылар, сыйлықақылар мен төлемдер белгілеу;</w:t>
            </w:r>
          </w:p>
          <w:p>
            <w:pPr>
              <w:spacing w:after="20"/>
              <w:ind w:left="20"/>
              <w:jc w:val="both"/>
            </w:pPr>
            <w:r>
              <w:rPr>
                <w:rFonts w:ascii="Times New Roman"/>
                <w:b w:val="false"/>
                <w:i w:val="false"/>
                <w:color w:val="000000"/>
                <w:sz w:val="20"/>
              </w:rPr>
              <w:t>
11) конференциялар, семинарлар, дөңгелек үстелдер, конкурстар, жарыстар, олимпиадалар, оның ішінде халықаралық, өткізу шеңберінде кофе-брейктер өткізуге, кәдесый өнімін, естелік сыйлықтар сатып алу;</w:t>
            </w:r>
          </w:p>
          <w:p>
            <w:pPr>
              <w:spacing w:after="20"/>
              <w:ind w:left="20"/>
              <w:jc w:val="both"/>
            </w:pPr>
            <w:r>
              <w:rPr>
                <w:rFonts w:ascii="Times New Roman"/>
                <w:b w:val="false"/>
                <w:i w:val="false"/>
                <w:color w:val="000000"/>
                <w:sz w:val="20"/>
              </w:rPr>
              <w:t>
12) ғылыми зерттеулер жүргізу шеңберінде банктік көрсетілетін қызметтерді төлеу;</w:t>
            </w:r>
          </w:p>
          <w:p>
            <w:pPr>
              <w:spacing w:after="20"/>
              <w:ind w:left="20"/>
              <w:jc w:val="both"/>
            </w:pPr>
            <w:r>
              <w:rPr>
                <w:rFonts w:ascii="Times New Roman"/>
                <w:b w:val="false"/>
                <w:i w:val="false"/>
                <w:color w:val="000000"/>
                <w:sz w:val="20"/>
              </w:rPr>
              <w:t>
13) баспа және полиграфиялық өнімдерді дайындау мақсатында шығыс материалдарын және жабдықты сатып алу;</w:t>
            </w:r>
          </w:p>
          <w:p>
            <w:pPr>
              <w:spacing w:after="20"/>
              <w:ind w:left="20"/>
              <w:jc w:val="both"/>
            </w:pPr>
            <w:r>
              <w:rPr>
                <w:rFonts w:ascii="Times New Roman"/>
                <w:b w:val="false"/>
                <w:i w:val="false"/>
                <w:color w:val="000000"/>
                <w:sz w:val="20"/>
              </w:rPr>
              <w:t>
14) басқа ұйымдардың ұжымдық пайдаланылатын зертханаларын және ғылыми-эксперименттік базаларын жалға алу;</w:t>
            </w:r>
          </w:p>
          <w:p>
            <w:pPr>
              <w:spacing w:after="20"/>
              <w:ind w:left="20"/>
              <w:jc w:val="both"/>
            </w:pPr>
            <w:r>
              <w:rPr>
                <w:rFonts w:ascii="Times New Roman"/>
                <w:b w:val="false"/>
                <w:i w:val="false"/>
                <w:color w:val="000000"/>
                <w:sz w:val="20"/>
              </w:rPr>
              <w:t>
15) мамандардың біліктілігін арттыру;</w:t>
            </w:r>
          </w:p>
          <w:p>
            <w:pPr>
              <w:spacing w:after="20"/>
              <w:ind w:left="20"/>
              <w:jc w:val="both"/>
            </w:pPr>
            <w:r>
              <w:rPr>
                <w:rFonts w:ascii="Times New Roman"/>
                <w:b w:val="false"/>
                <w:i w:val="false"/>
                <w:color w:val="000000"/>
                <w:sz w:val="20"/>
              </w:rPr>
              <w:t>
16) оқу-материалдық базаны нығайту;</w:t>
            </w:r>
          </w:p>
          <w:p>
            <w:pPr>
              <w:spacing w:after="20"/>
              <w:ind w:left="20"/>
              <w:jc w:val="both"/>
            </w:pPr>
            <w:r>
              <w:rPr>
                <w:rFonts w:ascii="Times New Roman"/>
                <w:b w:val="false"/>
                <w:i w:val="false"/>
                <w:color w:val="000000"/>
                <w:sz w:val="20"/>
              </w:rPr>
              <w:t>
17) жарыстарға, олимпиадаларға, оның ішінде халықаралыққа қатысушыларды тамақтандыру жөніндегі шығыстарды өтеу;</w:t>
            </w:r>
          </w:p>
          <w:p>
            <w:pPr>
              <w:spacing w:after="20"/>
              <w:ind w:left="20"/>
              <w:jc w:val="both"/>
            </w:pPr>
            <w:r>
              <w:rPr>
                <w:rFonts w:ascii="Times New Roman"/>
                <w:b w:val="false"/>
                <w:i w:val="false"/>
                <w:color w:val="000000"/>
                <w:sz w:val="20"/>
              </w:rPr>
              <w:t>
18) қосымша оқу бағдарламалары бойынша оқу процесін ұйымдастыру;</w:t>
            </w:r>
          </w:p>
          <w:p>
            <w:pPr>
              <w:spacing w:after="20"/>
              <w:ind w:left="20"/>
              <w:jc w:val="both"/>
            </w:pPr>
            <w:r>
              <w:rPr>
                <w:rFonts w:ascii="Times New Roman"/>
                <w:b w:val="false"/>
                <w:i w:val="false"/>
                <w:color w:val="000000"/>
                <w:sz w:val="20"/>
              </w:rPr>
              <w:t>
19) ақылы білім беру қызметтерін көрсететін жалдамалы жұмыскерлердің еңбегіне ақы төлеу;</w:t>
            </w:r>
          </w:p>
          <w:p>
            <w:pPr>
              <w:spacing w:after="20"/>
              <w:ind w:left="20"/>
              <w:jc w:val="both"/>
            </w:pPr>
            <w:r>
              <w:rPr>
                <w:rFonts w:ascii="Times New Roman"/>
                <w:b w:val="false"/>
                <w:i w:val="false"/>
                <w:color w:val="000000"/>
                <w:sz w:val="20"/>
              </w:rPr>
              <w:t>
20) көрсетілетін көлік қызметтерін төлеу;</w:t>
            </w:r>
          </w:p>
          <w:p>
            <w:pPr>
              <w:spacing w:after="20"/>
              <w:ind w:left="20"/>
              <w:jc w:val="both"/>
            </w:pPr>
            <w:r>
              <w:rPr>
                <w:rFonts w:ascii="Times New Roman"/>
                <w:b w:val="false"/>
                <w:i w:val="false"/>
                <w:color w:val="000000"/>
                <w:sz w:val="20"/>
              </w:rPr>
              <w:t>
21) кітапхана қорларын толықтыру үшін электрондық коллекциялар мен дерекқорларды сатып алу;</w:t>
            </w:r>
          </w:p>
          <w:p>
            <w:pPr>
              <w:spacing w:after="20"/>
              <w:ind w:left="20"/>
              <w:jc w:val="both"/>
            </w:pPr>
            <w:r>
              <w:rPr>
                <w:rFonts w:ascii="Times New Roman"/>
                <w:b w:val="false"/>
                <w:i w:val="false"/>
                <w:color w:val="000000"/>
                <w:sz w:val="20"/>
              </w:rPr>
              <w:t>
22) оқу процесі үшін оқу құралдарын, көрнекілік материалдарды сатып алу;</w:t>
            </w:r>
          </w:p>
          <w:p>
            <w:pPr>
              <w:spacing w:after="20"/>
              <w:ind w:left="20"/>
              <w:jc w:val="both"/>
            </w:pPr>
            <w:r>
              <w:rPr>
                <w:rFonts w:ascii="Times New Roman"/>
                <w:b w:val="false"/>
                <w:i w:val="false"/>
                <w:color w:val="000000"/>
                <w:sz w:val="20"/>
              </w:rPr>
              <w:t>
23) оқыту тренингтерін, семинарларын өткізу;</w:t>
            </w:r>
          </w:p>
          <w:p>
            <w:pPr>
              <w:spacing w:after="20"/>
              <w:ind w:left="20"/>
              <w:jc w:val="both"/>
            </w:pPr>
            <w:r>
              <w:rPr>
                <w:rFonts w:ascii="Times New Roman"/>
                <w:b w:val="false"/>
                <w:i w:val="false"/>
                <w:color w:val="000000"/>
                <w:sz w:val="20"/>
              </w:rPr>
              <w:t>
24) оқу және ғылыми мақсаттар үшін бейнероликтерді, бейнефильмдерді, аудиожазбаларды дайындау</w:t>
            </w:r>
          </w:p>
          <w:p>
            <w:pPr>
              <w:spacing w:after="20"/>
              <w:ind w:left="20"/>
              <w:jc w:val="both"/>
            </w:pPr>
            <w:r>
              <w:rPr>
                <w:rFonts w:ascii="Times New Roman"/>
                <w:b w:val="false"/>
                <w:i w:val="false"/>
                <w:color w:val="000000"/>
                <w:sz w:val="20"/>
              </w:rPr>
              <w:t>
(111, 112, 113, 121, 122, 124, 131, 132, 135, 136, 141, 142, 143, 144, 149, 151, 152, 153, 154, 156, 159, 161, 162, 169, 324, 413, 414, 416, 419, 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Республикасының Қорғаныс министрінің 2018 жылдың 3 қарашадағы № 751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17730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функционалдық тағайындалуы бойынша ғылыми-эксперименттік, оқу-материалдық, спорттық базаны, сондай-ақ конференц-залдарды, брифинг-залдарды, акт залдарын және дәрісханаларды ұсыну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кадрлар мен орта буынның мамандарын қайта даярлау және біліктілігін арттыру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02</w:t>
            </w:r>
          </w:p>
          <w:p>
            <w:pPr>
              <w:spacing w:after="20"/>
              <w:ind w:left="20"/>
              <w:jc w:val="both"/>
            </w:pPr>
            <w:r>
              <w:rPr>
                <w:rFonts w:ascii="Times New Roman"/>
                <w:b w:val="false"/>
                <w:i w:val="false"/>
                <w:color w:val="000000"/>
                <w:sz w:val="20"/>
              </w:rPr>
              <w:t>
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p>
            <w:pPr>
              <w:spacing w:after="20"/>
              <w:ind w:left="20"/>
              <w:jc w:val="both"/>
            </w:pPr>
            <w:r>
              <w:rPr>
                <w:rFonts w:ascii="Times New Roman"/>
                <w:b w:val="false"/>
                <w:i w:val="false"/>
                <w:color w:val="000000"/>
                <w:sz w:val="20"/>
              </w:rPr>
              <w:t>
047</w:t>
            </w:r>
          </w:p>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және қорғаныстық зерттеулерді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туралы" Заңының 63-бабының </w:t>
            </w:r>
            <w:r>
              <w:rPr>
                <w:rFonts w:ascii="Times New Roman"/>
                <w:b w:val="false"/>
                <w:i w:val="false"/>
                <w:color w:val="000000"/>
                <w:sz w:val="20"/>
              </w:rPr>
              <w:t>3-тармағы</w:t>
            </w:r>
            <w:r>
              <w:rPr>
                <w:rFonts w:ascii="Times New Roman"/>
                <w:b w:val="false"/>
                <w:i w:val="false"/>
                <w:color w:val="000000"/>
                <w:sz w:val="20"/>
              </w:rPr>
              <w:t xml:space="preserve">, Қазақстан Республикасының "Қазақстан Республикасының қорғанысы және Қарулы Күштері туралы" Заңының </w:t>
            </w:r>
            <w:r>
              <w:rPr>
                <w:rFonts w:ascii="Times New Roman"/>
                <w:b w:val="false"/>
                <w:i w:val="false"/>
                <w:color w:val="000000"/>
                <w:sz w:val="20"/>
              </w:rPr>
              <w:t>17-бабы</w:t>
            </w: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архивтер ұсынатын қызметтер" деген бөлімі мынадай редакцияда жазылсын: </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архивтер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ретке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базаны нығайту;</w:t>
            </w:r>
          </w:p>
          <w:p>
            <w:pPr>
              <w:spacing w:after="20"/>
              <w:ind w:left="20"/>
              <w:jc w:val="both"/>
            </w:pPr>
            <w:r>
              <w:rPr>
                <w:rFonts w:ascii="Times New Roman"/>
                <w:b w:val="false"/>
                <w:i w:val="false"/>
                <w:color w:val="000000"/>
                <w:sz w:val="20"/>
              </w:rPr>
              <w:t>
2) ақылы қызмет түрлерін көрсету үшін тартылатын мамандарға еңбекақы төлеу;</w:t>
            </w:r>
          </w:p>
          <w:p>
            <w:pPr>
              <w:spacing w:after="20"/>
              <w:ind w:left="20"/>
              <w:jc w:val="both"/>
            </w:pPr>
            <w:r>
              <w:rPr>
                <w:rFonts w:ascii="Times New Roman"/>
                <w:b w:val="false"/>
                <w:i w:val="false"/>
                <w:color w:val="000000"/>
                <w:sz w:val="20"/>
              </w:rPr>
              <w:t>
3) шаруашылық шығыстар (байланыс қызметтеріне ақы төлеу, көліктік қызметтерге ақы төлеу, коммуналдық төлемдер, ғимаратты ағымдағы жөңдеу, оргтехника және компьютерлерді жөндеу, қызметтік автокөліктерді жөндеу және ағымдағы мақсаттар үшін заттар мен материалдар сатып алу);</w:t>
            </w:r>
          </w:p>
          <w:p>
            <w:pPr>
              <w:spacing w:after="20"/>
              <w:ind w:left="20"/>
              <w:jc w:val="both"/>
            </w:pPr>
            <w:r>
              <w:rPr>
                <w:rFonts w:ascii="Times New Roman"/>
                <w:b w:val="false"/>
                <w:i w:val="false"/>
                <w:color w:val="000000"/>
                <w:sz w:val="20"/>
              </w:rPr>
              <w:t>
4) жеке және заңды тұлғалардың тапсырыстары (өтінімдері) бойынша оқыту үшін оқу құралдарын, көрнекі материалдар сатып алу, бөлмелерді жалға алу;</w:t>
            </w:r>
          </w:p>
          <w:p>
            <w:pPr>
              <w:spacing w:after="20"/>
              <w:ind w:left="20"/>
              <w:jc w:val="both"/>
            </w:pPr>
            <w:r>
              <w:rPr>
                <w:rFonts w:ascii="Times New Roman"/>
                <w:b w:val="false"/>
                <w:i w:val="false"/>
                <w:color w:val="000000"/>
                <w:sz w:val="20"/>
              </w:rPr>
              <w:t>
5) жеке және заңды тұлғалардан архивтік құжаттарды сатып алу;</w:t>
            </w:r>
          </w:p>
          <w:p>
            <w:pPr>
              <w:spacing w:after="20"/>
              <w:ind w:left="20"/>
              <w:jc w:val="both"/>
            </w:pPr>
            <w:r>
              <w:rPr>
                <w:rFonts w:ascii="Times New Roman"/>
                <w:b w:val="false"/>
                <w:i w:val="false"/>
                <w:color w:val="000000"/>
                <w:sz w:val="20"/>
              </w:rPr>
              <w:t>
6) архив саласы бойынша оқу-әдістемелік құжаттардың жинақтарын, архив құжаттарының жинақтарын, анықтамалықтар мен архив ісі бойынша басқа да жинақтарды басып шығару;</w:t>
            </w:r>
          </w:p>
          <w:p>
            <w:pPr>
              <w:spacing w:after="20"/>
              <w:ind w:left="20"/>
              <w:jc w:val="both"/>
            </w:pPr>
            <w:r>
              <w:rPr>
                <w:rFonts w:ascii="Times New Roman"/>
                <w:b w:val="false"/>
                <w:i w:val="false"/>
                <w:color w:val="000000"/>
                <w:sz w:val="20"/>
              </w:rPr>
              <w:t>
7) архив істері мен құжаттарын реставрациялау, консервациялау, түптеу, архивтік картон қораптарды дайындау;</w:t>
            </w:r>
          </w:p>
          <w:p>
            <w:pPr>
              <w:spacing w:after="20"/>
              <w:ind w:left="20"/>
              <w:jc w:val="both"/>
            </w:pPr>
            <w:r>
              <w:rPr>
                <w:rFonts w:ascii="Times New Roman"/>
                <w:b w:val="false"/>
                <w:i w:val="false"/>
                <w:color w:val="000000"/>
                <w:sz w:val="20"/>
              </w:rPr>
              <w:t>
8) ғылыми, салалық, соның ішінде мемлекеттік сатып алу конкурстарына қатысуға байланысты шығыстар</w:t>
            </w:r>
          </w:p>
          <w:p>
            <w:pPr>
              <w:spacing w:after="20"/>
              <w:ind w:left="20"/>
              <w:jc w:val="both"/>
            </w:pPr>
            <w:r>
              <w:rPr>
                <w:rFonts w:ascii="Times New Roman"/>
                <w:b w:val="false"/>
                <w:i w:val="false"/>
                <w:color w:val="000000"/>
                <w:sz w:val="20"/>
              </w:rPr>
              <w:t>
(111, 121, 122, 124, 144, 149, 151, 152, 153, 159, 169, 413,414,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архив қоры және архивтер туралы" Қазақстан Республикасының Заңының 17-бабының </w:t>
            </w:r>
            <w:r>
              <w:rPr>
                <w:rFonts w:ascii="Times New Roman"/>
                <w:b w:val="false"/>
                <w:i w:val="false"/>
                <w:color w:val="000000"/>
                <w:sz w:val="20"/>
              </w:rPr>
              <w:t>1-тармағы</w:t>
            </w:r>
            <w:r>
              <w:rPr>
                <w:rFonts w:ascii="Times New Roman"/>
                <w:b w:val="false"/>
                <w:i w:val="false"/>
                <w:color w:val="000000"/>
                <w:sz w:val="20"/>
              </w:rPr>
              <w:t xml:space="preserve">, "Тауарларды (жұмыстарды, көрсетілетін қызметтерді) өткізуден түсетін ақша өз иелігінде қалатын мемлекеттік архивтердің оларды өткізу бойынша ақылы қызмет түрлерін көрсетуі және олардың тауарларды (жұмыстарды, көрсетілетін қызметтерді) өткізуден түскен ақшаны жұмсауы қағидаларын бекіту туралы" Қазақстан Республикасы Мәдениет және спорт министрінің 2018 жылғы 26 қыркүйектегі № 275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Нормативтік құқықтық актілерді мемлекеттік тіркеудің тізіліміне № 17446 болып тіркелген).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 жасау мен құжаттаманы басқарудың заманауи негіздерін оқыту жөніндегі курстар мен семинарлар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істері мен құжаттарын реставрациялау, консервациялау, түптеу, архивтік қораптарды дайындау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049</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сақтандыру көшірмелерін дайындау, мәтінін қалпына келтіру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көшіру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архив қоры және архивтер туралы" Қазақстан Республикасының Заңының </w:t>
            </w:r>
            <w:r>
              <w:rPr>
                <w:rFonts w:ascii="Times New Roman"/>
                <w:b w:val="false"/>
                <w:i w:val="false"/>
                <w:color w:val="000000"/>
                <w:sz w:val="20"/>
              </w:rPr>
              <w:t>15-1-бабының</w:t>
            </w:r>
            <w:r>
              <w:rPr>
                <w:rFonts w:ascii="Times New Roman"/>
                <w:b w:val="false"/>
                <w:i w:val="false"/>
                <w:color w:val="000000"/>
                <w:sz w:val="20"/>
              </w:rPr>
              <w:t xml:space="preserve"> 1-тармағында көрсетілген архивтік құжаттарды қоспағанда, жеке және заңды тұлғалардың тапсырыстары (өтінімдері) бойынша архивтік құжаттарды электрондық нысанға аудару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құжаттамалық көрмелерді ұйымдастыру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генеалогиялық және тақырыптық сипаттардағы ақпаратты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мерзімдерін көрсете отырып, құжаттар тізбесін, істер номенклатурала-рын әзірлеу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әдебиетті, архивтік құжаттардың жинақтарын, оқыту және басқа да жарияланымдарды басып шығару және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ЖБ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p>
            <w:pPr>
              <w:spacing w:after="20"/>
              <w:ind w:left="20"/>
              <w:jc w:val="both"/>
            </w:pPr>
            <w:r>
              <w:rPr>
                <w:rFonts w:ascii="Times New Roman"/>
                <w:b w:val="false"/>
                <w:i w:val="false"/>
                <w:color w:val="000000"/>
                <w:sz w:val="20"/>
              </w:rPr>
              <w:t>
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p>
            <w:pPr>
              <w:spacing w:after="20"/>
              <w:ind w:left="20"/>
              <w:jc w:val="both"/>
            </w:pPr>
            <w:r>
              <w:rPr>
                <w:rFonts w:ascii="Times New Roman"/>
                <w:b w:val="false"/>
                <w:i w:val="false"/>
                <w:color w:val="000000"/>
                <w:sz w:val="20"/>
              </w:rPr>
              <w:t>
240</w:t>
            </w:r>
          </w:p>
          <w:p>
            <w:pPr>
              <w:spacing w:after="20"/>
              <w:ind w:left="20"/>
              <w:jc w:val="both"/>
            </w:pPr>
            <w:r>
              <w:rPr>
                <w:rFonts w:ascii="Times New Roman"/>
                <w:b w:val="false"/>
                <w:i w:val="false"/>
                <w:color w:val="000000"/>
                <w:sz w:val="20"/>
              </w:rPr>
              <w:t>
273</w:t>
            </w:r>
          </w:p>
          <w:p>
            <w:pPr>
              <w:spacing w:after="20"/>
              <w:ind w:left="20"/>
              <w:jc w:val="both"/>
            </w:pPr>
            <w:r>
              <w:rPr>
                <w:rFonts w:ascii="Times New Roman"/>
                <w:b w:val="false"/>
                <w:i w:val="false"/>
                <w:color w:val="000000"/>
                <w:sz w:val="20"/>
              </w:rPr>
              <w:t>
312</w:t>
            </w:r>
          </w:p>
          <w:p>
            <w:pPr>
              <w:spacing w:after="20"/>
              <w:ind w:left="20"/>
              <w:jc w:val="both"/>
            </w:pPr>
            <w:r>
              <w:rPr>
                <w:rFonts w:ascii="Times New Roman"/>
                <w:b w:val="false"/>
                <w:i w:val="false"/>
                <w:color w:val="000000"/>
                <w:sz w:val="20"/>
              </w:rPr>
              <w:t>
346</w:t>
            </w:r>
          </w:p>
          <w:p>
            <w:pPr>
              <w:spacing w:after="20"/>
              <w:ind w:left="20"/>
              <w:jc w:val="both"/>
            </w:pPr>
            <w:r>
              <w:rPr>
                <w:rFonts w:ascii="Times New Roman"/>
                <w:b w:val="false"/>
                <w:i w:val="false"/>
                <w:color w:val="000000"/>
                <w:sz w:val="20"/>
              </w:rPr>
              <w:t>
361</w:t>
            </w:r>
          </w:p>
          <w:p>
            <w:pPr>
              <w:spacing w:after="20"/>
              <w:ind w:left="20"/>
              <w:jc w:val="both"/>
            </w:pPr>
            <w:r>
              <w:rPr>
                <w:rFonts w:ascii="Times New Roman"/>
                <w:b w:val="false"/>
                <w:i w:val="false"/>
                <w:color w:val="000000"/>
                <w:sz w:val="20"/>
              </w:rPr>
              <w:t>
755</w:t>
            </w:r>
          </w:p>
          <w:p>
            <w:pPr>
              <w:spacing w:after="20"/>
              <w:ind w:left="20"/>
              <w:jc w:val="both"/>
            </w:pPr>
            <w:r>
              <w:rPr>
                <w:rFonts w:ascii="Times New Roman"/>
                <w:b w:val="false"/>
                <w:i w:val="false"/>
                <w:color w:val="000000"/>
                <w:sz w:val="20"/>
              </w:rPr>
              <w:t>
739</w:t>
            </w:r>
          </w:p>
          <w:p>
            <w:pPr>
              <w:spacing w:after="20"/>
              <w:ind w:left="20"/>
              <w:jc w:val="both"/>
            </w:pPr>
            <w:r>
              <w:rPr>
                <w:rFonts w:ascii="Times New Roman"/>
                <w:b w:val="false"/>
                <w:i w:val="false"/>
                <w:color w:val="000000"/>
                <w:sz w:val="20"/>
              </w:rPr>
              <w:t>
748</w:t>
            </w:r>
          </w:p>
          <w:p>
            <w:pPr>
              <w:spacing w:after="20"/>
              <w:ind w:left="20"/>
              <w:jc w:val="both"/>
            </w:pPr>
            <w:r>
              <w:rPr>
                <w:rFonts w:ascii="Times New Roman"/>
                <w:b w:val="false"/>
                <w:i w:val="false"/>
                <w:color w:val="000000"/>
                <w:sz w:val="20"/>
              </w:rPr>
              <w:t>
759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033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009</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003</w:t>
            </w:r>
          </w:p>
          <w:p>
            <w:pPr>
              <w:spacing w:after="20"/>
              <w:ind w:left="20"/>
              <w:jc w:val="both"/>
            </w:pPr>
            <w:r>
              <w:rPr>
                <w:rFonts w:ascii="Times New Roman"/>
                <w:b w:val="false"/>
                <w:i w:val="false"/>
                <w:color w:val="000000"/>
                <w:sz w:val="20"/>
              </w:rPr>
              <w:t>
010</w:t>
            </w:r>
          </w:p>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депозитарлық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Мемлекеттік күзет қызметінің әскери-медициналық бөлімшелері ұсынатын қызметтер" деген бөлімі мынадай редакцияда жазылсын: </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Қазақстан Республикасы Мемлекеттік күзет қызметінің әскери-медициналық бөлімшелері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Қазақстандық ұлттық дәрілік формулярға сәйкес дәрілік заттар мен медициналық мақсаттағы бұйымдарды сатып алу (қамтамасыз ету);</w:t>
            </w:r>
          </w:p>
          <w:p>
            <w:pPr>
              <w:spacing w:after="20"/>
              <w:ind w:left="20"/>
              <w:jc w:val="both"/>
            </w:pPr>
            <w:r>
              <w:rPr>
                <w:rFonts w:ascii="Times New Roman"/>
                <w:b w:val="false"/>
                <w:i w:val="false"/>
                <w:color w:val="000000"/>
                <w:sz w:val="20"/>
              </w:rPr>
              <w:t>
2) пациенттерді тамақтандыру және жұмсақ мүкәммалмен жабдықтау;</w:t>
            </w:r>
          </w:p>
          <w:p>
            <w:pPr>
              <w:spacing w:after="20"/>
              <w:ind w:left="20"/>
              <w:jc w:val="both"/>
            </w:pPr>
            <w:r>
              <w:rPr>
                <w:rFonts w:ascii="Times New Roman"/>
                <w:b w:val="false"/>
                <w:i w:val="false"/>
                <w:color w:val="000000"/>
                <w:sz w:val="20"/>
              </w:rPr>
              <w:t>
3)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қызметтерге: жылуға, электр қуатына, ыстық және суық суға ақы төлеу;</w:t>
            </w:r>
          </w:p>
          <w:p>
            <w:pPr>
              <w:spacing w:after="20"/>
              <w:ind w:left="20"/>
              <w:jc w:val="both"/>
            </w:pPr>
            <w:r>
              <w:rPr>
                <w:rFonts w:ascii="Times New Roman"/>
                <w:b w:val="false"/>
                <w:i w:val="false"/>
                <w:color w:val="000000"/>
                <w:sz w:val="20"/>
              </w:rPr>
              <w:t>
5) өзге шығыстарды, оның ішінде интернетті қоса алғандағы байланыс қызметтері, іссапар шығыстары, ағымдағы жөндеу жұмыстарын жүргізу, үй-жайды жалға алу, кеңсе, шаруашылық және жанар-жағармай тауарларын, басқа тауарлар мен қызметтерді сатып алу (қамтамасыз ету), сервистік қызмет көрсету, банк қызметтері;</w:t>
            </w:r>
          </w:p>
          <w:p>
            <w:pPr>
              <w:spacing w:after="20"/>
              <w:ind w:left="20"/>
              <w:jc w:val="both"/>
            </w:pPr>
            <w:r>
              <w:rPr>
                <w:rFonts w:ascii="Times New Roman"/>
                <w:b w:val="false"/>
                <w:i w:val="false"/>
                <w:color w:val="000000"/>
                <w:sz w:val="20"/>
              </w:rPr>
              <w:t>
6) ТМККК шеңберінде және (немесе) МӘМС жүйесінде көрсетілетін медициналық қызметтерге (медициналық қызметтер кешеніне) арналған тарифтерді әзірлеу, қалыптастыру бойынша жұмыс жоспарында көзделген жағдайларда негізгі құралдарды жаңарту</w:t>
            </w:r>
          </w:p>
          <w:p>
            <w:pPr>
              <w:spacing w:after="20"/>
              <w:ind w:left="20"/>
              <w:jc w:val="both"/>
            </w:pPr>
            <w:r>
              <w:rPr>
                <w:rFonts w:ascii="Times New Roman"/>
                <w:b w:val="false"/>
                <w:i w:val="false"/>
                <w:color w:val="000000"/>
                <w:sz w:val="20"/>
              </w:rPr>
              <w:t>
(141, 142, 144, 149, 151, 152, 154, 159, 161, 165, 169, 414, 416, 419).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арнаулы мемлекеттік органдары туралы" Қазақстан Республикасы Заңының </w:t>
            </w:r>
            <w:r>
              <w:rPr>
                <w:rFonts w:ascii="Times New Roman"/>
                <w:b w:val="false"/>
                <w:i w:val="false"/>
                <w:color w:val="000000"/>
                <w:sz w:val="20"/>
              </w:rPr>
              <w:t>83-бабы</w:t>
            </w:r>
            <w:r>
              <w:rPr>
                <w:rFonts w:ascii="Times New Roman"/>
                <w:b w:val="false"/>
                <w:i w:val="false"/>
                <w:color w:val="000000"/>
                <w:sz w:val="20"/>
              </w:rPr>
              <w:t>, "Қазақстан Республикасы Мемлекеттік күзет қызметі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ақылы қызмет түрлерін сату жөніндегі қызметті көрсету және олардың көрсетілетін қызметтерді сатудан түсетін ақшаны жұмсау қағидаларын бекіту туралы" Қазақстан Республикасы Мемлекеттік күзет қызметі Бастығының 2019 жылғы 2 қазандағы № 11-240 қбп бұйрығы (Нормативтік құқықтық актілерді мемлекеттік тіркеу тізілімінде № 19525 болып тіркелген).</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мамандандырылған Қарулы Күштер мемлекеттік мекемелері ұсынатын қызметтер" деген бөлімі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мамандандырылған Қарулы Күштер мемлекеттік мекемелері ұсынатын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 шеңберінде және МӘМС жүйесінде медициналық көмек көрсету бойынша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клиникалық хаттамаларға және ТМККК шеңберінде және (немесе) МӘМС жүйесінде тиісті жылға арналған бірыңғай дистрибьютордан сатып алынатын дәрілік заттар мен медициналық бұйымдардың тізбелеріне сәйкес дәрілік заттар мен медициналық бұйымдарды, шығыс материалдарын, сондай-ақ дәріқобдишаларды, арнайы емдік өнімді сатып алуға (қамтамасыз етуге);</w:t>
            </w:r>
          </w:p>
          <w:p>
            <w:pPr>
              <w:spacing w:after="20"/>
              <w:ind w:left="20"/>
              <w:jc w:val="both"/>
            </w:pPr>
            <w:r>
              <w:rPr>
                <w:rFonts w:ascii="Times New Roman"/>
                <w:b w:val="false"/>
                <w:i w:val="false"/>
                <w:color w:val="000000"/>
                <w:sz w:val="20"/>
              </w:rPr>
              <w:t xml:space="preserve">
2) "Республиканың мемлекеттік денсаулық сақтау ұйымдарында тамақтанудың заттай нормаларын және жұмсақ мүкәммалмен жабдықтаудың ең төменгі нормаларын бекіту туралы" Қазақстан Республикасы Үкіметінің 2002 жылғы 26 қаңтардағы № 128 </w:t>
            </w:r>
            <w:r>
              <w:rPr>
                <w:rFonts w:ascii="Times New Roman"/>
                <w:b w:val="false"/>
                <w:i w:val="false"/>
                <w:color w:val="000000"/>
                <w:sz w:val="20"/>
              </w:rPr>
              <w:t>қаулысына</w:t>
            </w:r>
            <w:r>
              <w:rPr>
                <w:rFonts w:ascii="Times New Roman"/>
                <w:b w:val="false"/>
                <w:i w:val="false"/>
                <w:color w:val="000000"/>
                <w:sz w:val="20"/>
              </w:rPr>
              <w:t xml:space="preserve"> сәйкес пациенттерді тамақтандыруға және жұмсақ мүкәммалмен жабдықтау;</w:t>
            </w:r>
          </w:p>
          <w:p>
            <w:pPr>
              <w:spacing w:after="20"/>
              <w:ind w:left="20"/>
              <w:jc w:val="both"/>
            </w:pPr>
            <w:r>
              <w:rPr>
                <w:rFonts w:ascii="Times New Roman"/>
                <w:b w:val="false"/>
                <w:i w:val="false"/>
                <w:color w:val="000000"/>
                <w:sz w:val="20"/>
              </w:rPr>
              <w:t xml:space="preserve">
3)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кадрлардың біліктілігін арттыру және қайта даярлау;</w:t>
            </w:r>
          </w:p>
          <w:p>
            <w:pPr>
              <w:spacing w:after="20"/>
              <w:ind w:left="20"/>
              <w:jc w:val="both"/>
            </w:pPr>
            <w:r>
              <w:rPr>
                <w:rFonts w:ascii="Times New Roman"/>
                <w:b w:val="false"/>
                <w:i w:val="false"/>
                <w:color w:val="000000"/>
                <w:sz w:val="20"/>
              </w:rPr>
              <w:t>
4) коммуналдық қызметтер: жылу, электр энергиясына, ыстық және суық суға ақы төлеу;</w:t>
            </w:r>
          </w:p>
          <w:p>
            <w:pPr>
              <w:spacing w:after="20"/>
              <w:ind w:left="20"/>
              <w:jc w:val="both"/>
            </w:pPr>
            <w:r>
              <w:rPr>
                <w:rFonts w:ascii="Times New Roman"/>
                <w:b w:val="false"/>
                <w:i w:val="false"/>
                <w:color w:val="000000"/>
                <w:sz w:val="20"/>
              </w:rPr>
              <w:t xml:space="preserve">
5) өзге де шығыстарға, оның ішінде "Ақпараттандыру туралы" Қазақстан Республикасының Заңы 1-бабының </w:t>
            </w:r>
            <w:r>
              <w:rPr>
                <w:rFonts w:ascii="Times New Roman"/>
                <w:b w:val="false"/>
                <w:i w:val="false"/>
                <w:color w:val="000000"/>
                <w:sz w:val="20"/>
              </w:rPr>
              <w:t xml:space="preserve">44) тармақшасына </w:t>
            </w:r>
            <w:r>
              <w:rPr>
                <w:rFonts w:ascii="Times New Roman"/>
                <w:b w:val="false"/>
                <w:i w:val="false"/>
                <w:color w:val="000000"/>
                <w:sz w:val="20"/>
              </w:rPr>
              <w:t xml:space="preserve"> сәйкес интернетті қоса алғанда, байланыс қызметтеріне, іссапар шығыстарына, ағымдағы жөндеу жүргізуге, үй-жайды жалға алуға, кеңсе және шаруашылық тауарларын, жанар-жағармай материалдарын, ақпараттық жүйелерге қызмет көрсетуді қоса алғанда, өзге де тауарлар мен көрсетілетін қызметтерді сатып алуға (қамтамасыз етуге), медициналық техникаға сервистік қызмет көрсетуге, банк қызметтеріне ақы төлеу;</w:t>
            </w:r>
          </w:p>
          <w:p>
            <w:pPr>
              <w:spacing w:after="20"/>
              <w:ind w:left="20"/>
              <w:jc w:val="both"/>
            </w:pPr>
            <w:r>
              <w:rPr>
                <w:rFonts w:ascii="Times New Roman"/>
                <w:b w:val="false"/>
                <w:i w:val="false"/>
                <w:color w:val="000000"/>
                <w:sz w:val="20"/>
              </w:rPr>
              <w:t xml:space="preserve">
6) № ҚР ДСМ-309/2020 </w:t>
            </w:r>
            <w:r>
              <w:rPr>
                <w:rFonts w:ascii="Times New Roman"/>
                <w:b w:val="false"/>
                <w:i w:val="false"/>
                <w:color w:val="000000"/>
                <w:sz w:val="20"/>
              </w:rPr>
              <w:t>бұйрықпен</w:t>
            </w:r>
            <w:r>
              <w:rPr>
                <w:rFonts w:ascii="Times New Roman"/>
                <w:b w:val="false"/>
                <w:i w:val="false"/>
                <w:color w:val="000000"/>
                <w:sz w:val="20"/>
              </w:rPr>
              <w:t xml:space="preserve"> бекітілген ТМККК шеңберінде және (немесе) МӘМС жүйесінде көрсетілетін медициналық қызметтерге тарифтерді қалыптастыру қағидаларында көзделген тәртіппен уәкілетті орган бекітетін ТМККК шеңберінде және (немесе) МӘМС жүйесінде көрсетілетін медициналық көрсетілетін қызметтерге (медициналық көрсетілетін қызметтер кешені) тарифтерді қалыптастыру жөніндегі жұмыс жоспарында көзделген жағдайларда негізгі құралдарды жаңартуға;</w:t>
            </w:r>
          </w:p>
          <w:p>
            <w:pPr>
              <w:spacing w:after="20"/>
              <w:ind w:left="20"/>
              <w:jc w:val="both"/>
            </w:pPr>
            <w:r>
              <w:rPr>
                <w:rFonts w:ascii="Times New Roman"/>
                <w:b w:val="false"/>
                <w:i w:val="false"/>
                <w:color w:val="000000"/>
                <w:sz w:val="20"/>
              </w:rPr>
              <w:t xml:space="preserve">
7) Қазақстан Республикасы Денсаулық сақтау министрінің 2020 жылғы  15 желтоқсандағы № ҚР ДСМ-278/2020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21824 болып тіркелген) бекітілген Тегін медициналық көмектің кепілдік берілген көлемі шеңберінде және (немесе) міндетті әлеуметтік медициналық сақтандыру жүйесінде медициналық қызметтер көрсететін денсаулық сақтау субъектілерінің жұмыскерлерін көтермелеу қағидаларына сәйкес әскери-медициналық мекеменің жеке құрамына сараланған қосымша ақы белгілеуге жұмсалады;</w:t>
            </w:r>
          </w:p>
          <w:p>
            <w:pPr>
              <w:spacing w:after="20"/>
              <w:ind w:left="20"/>
              <w:jc w:val="both"/>
            </w:pPr>
            <w:r>
              <w:rPr>
                <w:rFonts w:ascii="Times New Roman"/>
                <w:b w:val="false"/>
                <w:i w:val="false"/>
                <w:color w:val="000000"/>
                <w:sz w:val="20"/>
              </w:rPr>
              <w:t>
8) ТМККК шеңберінде және МӘМС жүйесінде көрсетілетін қызметтерді сатып алу шартының талаптарына сәйкес есептелген тұрақсыздық айыбын төлеу әскери-медициналық мекемелердің медициналық қызметтердің ақылы түрлерін көрсетуден алған ақшасы есебінен жүргізіледі</w:t>
            </w:r>
          </w:p>
          <w:p>
            <w:pPr>
              <w:spacing w:after="20"/>
              <w:ind w:left="20"/>
              <w:jc w:val="both"/>
            </w:pPr>
            <w:r>
              <w:rPr>
                <w:rFonts w:ascii="Times New Roman"/>
                <w:b w:val="false"/>
                <w:i w:val="false"/>
                <w:color w:val="000000"/>
                <w:sz w:val="20"/>
              </w:rPr>
              <w:t>
(112, 141, 142, 144, 149, 151, 152, 159, 161, 165, 169,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қорғанысы және Қарулы Күштері туралы" Қазақстан Республикасы Заңының 24-бабының </w:t>
            </w:r>
            <w:r>
              <w:rPr>
                <w:rFonts w:ascii="Times New Roman"/>
                <w:b w:val="false"/>
                <w:i w:val="false"/>
                <w:color w:val="000000"/>
                <w:sz w:val="20"/>
              </w:rPr>
              <w:t>2-1 тармағы</w:t>
            </w:r>
            <w:r>
              <w:rPr>
                <w:rFonts w:ascii="Times New Roman"/>
                <w:b w:val="false"/>
                <w:i w:val="false"/>
                <w:color w:val="000000"/>
                <w:sz w:val="20"/>
              </w:rPr>
              <w:t xml:space="preserve">, "Қарулы Күштер мемлекеттік мекемелерінің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бойынша көрсетілетін қызметтерді өткізу жөніндегі ақылы қызмет түрлерін көрсету және олардың көрсетілетін қызметтерді өткізуден түсетін ақшаны жұмсау қағидаларын бекіту туралы" Қазақстан Республикасы Қорғаныс министрінің 2019 жылдың 30 қазандағы № 871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19541 болып тіркелген).</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мынадай мазмұндағы "Қазақстан Республикасы Жоғарғы Сотының жанындағы Сот төрелігі академиясы" РММ-нің көрсетілітін қызметтер" деген бөліммен толықтырылсын: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Жоғарғы Сотының жанындағы Сот төрелігі академиясы" РММ-нің көрсетілітін 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өткізуден түскен мынадай  бағытта жұмсалады:</w:t>
            </w:r>
          </w:p>
          <w:p>
            <w:pPr>
              <w:spacing w:after="20"/>
              <w:ind w:left="20"/>
              <w:jc w:val="both"/>
            </w:pPr>
            <w:r>
              <w:rPr>
                <w:rFonts w:ascii="Times New Roman"/>
                <w:b w:val="false"/>
                <w:i w:val="false"/>
                <w:color w:val="000000"/>
                <w:sz w:val="20"/>
              </w:rPr>
              <w:t xml:space="preserve">
1) оқу-материалдық базаны нығайтуға; </w:t>
            </w:r>
          </w:p>
          <w:p>
            <w:pPr>
              <w:spacing w:after="20"/>
              <w:ind w:left="20"/>
              <w:jc w:val="both"/>
            </w:pPr>
            <w:r>
              <w:rPr>
                <w:rFonts w:ascii="Times New Roman"/>
                <w:b w:val="false"/>
                <w:i w:val="false"/>
                <w:color w:val="000000"/>
                <w:sz w:val="20"/>
              </w:rPr>
              <w:t>
2) ақылы қызмет пен жұмыстарды өткізуге қатысқан профессорлық- оқытушы құрамның, мамандар мен қызметкерлердің еңбегіне ақы төлеу;</w:t>
            </w:r>
          </w:p>
          <w:p>
            <w:pPr>
              <w:spacing w:after="20"/>
              <w:ind w:left="20"/>
              <w:jc w:val="both"/>
            </w:pPr>
            <w:r>
              <w:rPr>
                <w:rFonts w:ascii="Times New Roman"/>
                <w:b w:val="false"/>
                <w:i w:val="false"/>
                <w:color w:val="000000"/>
                <w:sz w:val="20"/>
              </w:rPr>
              <w:t>
3) профессорлық-оқытушылық құрамның, мамандардың қызметкерлердің  біліктілігін арттыруға;</w:t>
            </w:r>
          </w:p>
          <w:p>
            <w:pPr>
              <w:spacing w:after="20"/>
              <w:ind w:left="20"/>
              <w:jc w:val="both"/>
            </w:pPr>
            <w:r>
              <w:rPr>
                <w:rFonts w:ascii="Times New Roman"/>
                <w:b w:val="false"/>
                <w:i w:val="false"/>
                <w:color w:val="000000"/>
                <w:sz w:val="20"/>
              </w:rPr>
              <w:t>
4) оқыту тренингтерін, семинарларын, конференцияларын және дөңгелек  үстелдерін өткізуге;</w:t>
            </w:r>
          </w:p>
          <w:p>
            <w:pPr>
              <w:spacing w:after="20"/>
              <w:ind w:left="20"/>
              <w:jc w:val="both"/>
            </w:pPr>
            <w:r>
              <w:rPr>
                <w:rFonts w:ascii="Times New Roman"/>
                <w:b w:val="false"/>
                <w:i w:val="false"/>
                <w:color w:val="000000"/>
                <w:sz w:val="20"/>
              </w:rPr>
              <w:t>
5) ғылыми-зерттеулер және басқа да іс-шаралар өткізу үшін қызметке  арналған шығыс материалдарын, жабдықтар мен бағдарламалық қамтамасыз  етуді сатып алуға;</w:t>
            </w:r>
          </w:p>
          <w:p>
            <w:pPr>
              <w:spacing w:after="20"/>
              <w:ind w:left="20"/>
              <w:jc w:val="both"/>
            </w:pPr>
            <w:r>
              <w:rPr>
                <w:rFonts w:ascii="Times New Roman"/>
                <w:b w:val="false"/>
                <w:i w:val="false"/>
                <w:color w:val="000000"/>
                <w:sz w:val="20"/>
              </w:rPr>
              <w:t>
6) ғылыми зерттеулердің нәтижелерін жариялау, соның ішінде ғылыми  еңбектерді, оқу құралдарын редакциялауға;</w:t>
            </w:r>
          </w:p>
          <w:p>
            <w:pPr>
              <w:spacing w:after="20"/>
              <w:ind w:left="20"/>
              <w:jc w:val="both"/>
            </w:pPr>
            <w:r>
              <w:rPr>
                <w:rFonts w:ascii="Times New Roman"/>
                <w:b w:val="false"/>
                <w:i w:val="false"/>
                <w:color w:val="000000"/>
                <w:sz w:val="20"/>
              </w:rPr>
              <w:t>
7) оқыту, зерттеулер және онымен байланысты іс-шаралар үшін үй- жайларды, жабдықтарды және техниканы жалдауға;</w:t>
            </w:r>
          </w:p>
          <w:p>
            <w:pPr>
              <w:spacing w:after="20"/>
              <w:ind w:left="20"/>
              <w:jc w:val="both"/>
            </w:pPr>
            <w:r>
              <w:rPr>
                <w:rFonts w:ascii="Times New Roman"/>
                <w:b w:val="false"/>
                <w:i w:val="false"/>
                <w:color w:val="000000"/>
                <w:sz w:val="20"/>
              </w:rPr>
              <w:t>
8) конференциялар, семинарлар, дөңгелек үстелдер, кәдесыйлар, турнирлер,  жарыстар аясында кофе-брейктер өткізуге, кәдесый өнімдерін сатып алуға;</w:t>
            </w:r>
          </w:p>
          <w:p>
            <w:pPr>
              <w:spacing w:after="20"/>
              <w:ind w:left="20"/>
              <w:jc w:val="both"/>
            </w:pPr>
            <w:r>
              <w:rPr>
                <w:rFonts w:ascii="Times New Roman"/>
                <w:b w:val="false"/>
                <w:i w:val="false"/>
                <w:color w:val="000000"/>
                <w:sz w:val="20"/>
              </w:rPr>
              <w:t>
9) Қазақстан Республикасының заңнамасында белгіленген іссапар  шығыстарын өтеу нормалары шеңберінде ғылыми конференцияларға,  семинарларға, көрмелерге және басқа да іс-шараларға қатысу бойынша зерттеу  сипатындағы іссапарларға баруға;</w:t>
            </w:r>
          </w:p>
          <w:p>
            <w:pPr>
              <w:spacing w:after="20"/>
              <w:ind w:left="20"/>
              <w:jc w:val="both"/>
            </w:pPr>
            <w:r>
              <w:rPr>
                <w:rFonts w:ascii="Times New Roman"/>
                <w:b w:val="false"/>
                <w:i w:val="false"/>
                <w:color w:val="000000"/>
                <w:sz w:val="20"/>
              </w:rPr>
              <w:t xml:space="preserve">
10) аударма қызметтерін сатып алуға; </w:t>
            </w:r>
          </w:p>
          <w:p>
            <w:pPr>
              <w:spacing w:after="20"/>
              <w:ind w:left="20"/>
              <w:jc w:val="both"/>
            </w:pPr>
            <w:r>
              <w:rPr>
                <w:rFonts w:ascii="Times New Roman"/>
                <w:b w:val="false"/>
                <w:i w:val="false"/>
                <w:color w:val="000000"/>
                <w:sz w:val="20"/>
              </w:rPr>
              <w:t>
11) ақылы қызметтер көрсетуге байланысты қосымша шаруашылық  шығыстарына;</w:t>
            </w:r>
          </w:p>
          <w:p>
            <w:pPr>
              <w:spacing w:after="20"/>
              <w:ind w:left="20"/>
              <w:jc w:val="both"/>
            </w:pPr>
            <w:r>
              <w:rPr>
                <w:rFonts w:ascii="Times New Roman"/>
                <w:b w:val="false"/>
                <w:i w:val="false"/>
                <w:color w:val="000000"/>
                <w:sz w:val="20"/>
              </w:rPr>
              <w:t>
12) қызметкерлерге қосымша ақы, сыйақы беруге, әлеуметтік және  материалдық көмек көрсетуге жұмсалады.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туралы" Қазақстан Республикасының  Заңының 63-бабының </w:t>
            </w:r>
            <w:r>
              <w:rPr>
                <w:rFonts w:ascii="Times New Roman"/>
                <w:b w:val="false"/>
                <w:i w:val="false"/>
                <w:color w:val="000000"/>
                <w:sz w:val="20"/>
              </w:rPr>
              <w:t>3-тармағы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Қазақстан Республикасы Жоғарғы Сотының жанындағы Сот төрелігі академиясының тауарларды (жұмыстарды, көрсетілетін қызметтерді) өткізу жөніндегі ақылы қызмет түрлерін көрсету және тауарларды (жұмыстарды, көрсетілетін қызметтерді) өткізуден түскен ақшаны жұмсау қағидаларын бекіту туралы Қазақстан Республикасы Жоғарғы Сотының жанындағы Соттардың қызметін қамтамасыз ету департаменті (Қазақстан Республикасы Жоғарғы Соты аппараты) басшысының 2020 жылғы 3 наурыздағы № 11 </w:t>
            </w:r>
            <w:r>
              <w:rPr>
                <w:rFonts w:ascii="Times New Roman"/>
                <w:b w:val="false"/>
                <w:i w:val="false"/>
                <w:color w:val="000000"/>
                <w:sz w:val="20"/>
              </w:rPr>
              <w:t>бұйрығы</w:t>
            </w:r>
            <w:r>
              <w:rPr>
                <w:rFonts w:ascii="Times New Roman"/>
                <w:b w:val="false"/>
                <w:i w:val="false"/>
                <w:color w:val="000000"/>
                <w:sz w:val="20"/>
              </w:rPr>
              <w:t xml:space="preserve"> (Қазақстан  Республикасының Әділет министрлігінде № 20107  болып тіркелді).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 бағдарламаларын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іс-шаралар, семинарлар, кеңестер, конференциялар, спорттық жарыстар өткізуді уйымдастыру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әдебиеттерді әзірлеу мен өткізу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жүргізу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7"/>
    <w:bookmarkStart w:name="z9"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ұсынылуын қамтамасыз етсін.</w:t>
      </w:r>
    </w:p>
    <w:bookmarkEnd w:id="9"/>
    <w:bookmarkStart w:name="z11"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Премьер ‒ Министрінің орынбасары -</w:t>
            </w:r>
          </w:p>
          <w:p>
            <w:pPr>
              <w:spacing w:after="20"/>
              <w:ind w:left="20"/>
              <w:jc w:val="both"/>
            </w:pPr>
            <w:r>
              <w:rPr>
                <w:rFonts w:ascii="Times New Roman"/>
                <w:b w:val="false"/>
                <w:i/>
                <w:color w:val="000000"/>
                <w:sz w:val="20"/>
              </w:rPr>
              <w:t xml:space="preserve">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