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b1bb" w14:textId="062b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7 ақпандағы № 137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толықтырулар енгізілсін:</w:t>
      </w:r>
    </w:p>
    <w:bookmarkEnd w:id="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шығыстардың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1 "Ағымдағы шығындар" санатында:</w:t>
      </w:r>
    </w:p>
    <w:p>
      <w:pPr>
        <w:spacing w:after="0"/>
        <w:ind w:left="0"/>
        <w:jc w:val="both"/>
      </w:pPr>
      <w:r>
        <w:rPr>
          <w:rFonts w:ascii="Times New Roman"/>
          <w:b w:val="false"/>
          <w:i w:val="false"/>
          <w:color w:val="000000"/>
          <w:sz w:val="28"/>
        </w:rPr>
        <w:t>
      01 "Тауарлар мен қызметтерге арналған шығындар" деген сыныпта:</w:t>
      </w:r>
    </w:p>
    <w:p>
      <w:pPr>
        <w:spacing w:after="0"/>
        <w:ind w:left="0"/>
        <w:jc w:val="both"/>
      </w:pPr>
      <w:r>
        <w:rPr>
          <w:rFonts w:ascii="Times New Roman"/>
          <w:b w:val="false"/>
          <w:i w:val="false"/>
          <w:color w:val="000000"/>
          <w:sz w:val="28"/>
        </w:rPr>
        <w:t>
      мынадай мазмұндағы 171-ерекшелігі бар 170-кіші сыныппен толықтырылсын:</w:t>
      </w:r>
    </w:p>
    <w:p>
      <w:pPr>
        <w:spacing w:after="0"/>
        <w:ind w:left="0"/>
        <w:jc w:val="both"/>
      </w:pPr>
      <w:r>
        <w:rPr>
          <w:rFonts w:ascii="Times New Roman"/>
          <w:b w:val="false"/>
          <w:i w:val="false"/>
          <w:color w:val="000000"/>
          <w:sz w:val="28"/>
        </w:rPr>
        <w:t>
      "170 "Мемлекеттік емес қарыздар бойынша шығыстарды өтеу"</w:t>
      </w:r>
    </w:p>
    <w:p>
      <w:pPr>
        <w:spacing w:after="0"/>
        <w:ind w:left="0"/>
        <w:jc w:val="both"/>
      </w:pPr>
      <w:r>
        <w:rPr>
          <w:rFonts w:ascii="Times New Roman"/>
          <w:b w:val="false"/>
          <w:i w:val="false"/>
          <w:color w:val="000000"/>
          <w:sz w:val="28"/>
        </w:rPr>
        <w:t>
      171 "Мемлекеттік кепілдікпен мемлекеттік емес қарыздар бойынша шығыстарды өтеу";</w:t>
      </w:r>
    </w:p>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ерекшелiгiнiң құрылымын мынадай мазмұндағы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қарыздар бойынша шығыстарды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ерекшелікте мемлекеттік кепілдікпен мемлекеттік емес қарыз қаражаты есебінен қорғаныс, қауіпсіздік пен құқық тәртібін қамтамасыз ету мұқтаждары үшін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сатып алуға арналған шығыстарды өтеу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2"/>
    <w:bookmarkStart w:name="z4"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