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ed96" w14:textId="9f0e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пробация қызметінің есебінде тұрған,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ауданы әкімдігінің 2022 жылғы 24 қарашадағы № 178 қаулысы. Күші жойылды - Алматы облысы Кеген ауданы әкімдігінің 2023 жылғы 18 қазандағы № 160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18.10.2023 </w:t>
      </w:r>
      <w:r>
        <w:rPr>
          <w:rFonts w:ascii="Times New Roman"/>
          <w:b w:val="false"/>
          <w:i w:val="false"/>
          <w:color w:val="ff0000"/>
          <w:sz w:val="28"/>
        </w:rPr>
        <w:t>№ 160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 үшін ұйым жұмыскерлерінің тізімдік санының екі пайызы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Ұйымдық-құқықтық нысанына және меншік нысанына қарамастан ұйымдар үшін ұйым жұмыскерлерінің тізімдік санының екі пайызы мөлшерінде </w:t>
      </w:r>
      <w:r>
        <w:rPr>
          <w:rFonts w:ascii="Times New Roman"/>
          <w:b w:val="false"/>
          <w:i w:val="false"/>
          <w:color w:val="000000"/>
          <w:sz w:val="28"/>
        </w:rPr>
        <w:t>2–қосымшаға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орындарына квота белгіленсін.</w:t>
      </w:r>
    </w:p>
    <w:bookmarkEnd w:id="2"/>
    <w:bookmarkStart w:name="z10" w:id="3"/>
    <w:p>
      <w:pPr>
        <w:spacing w:after="0"/>
        <w:ind w:left="0"/>
        <w:jc w:val="both"/>
      </w:pPr>
      <w:r>
        <w:rPr>
          <w:rFonts w:ascii="Times New Roman"/>
          <w:b w:val="false"/>
          <w:i w:val="false"/>
          <w:color w:val="000000"/>
          <w:sz w:val="28"/>
        </w:rPr>
        <w:t>
      3. Кеген ауданының әкімдігінің қаулыларының күші жойылған болып танылсын:</w:t>
      </w:r>
    </w:p>
    <w:bookmarkEnd w:id="3"/>
    <w:bookmarkStart w:name="z11" w:id="4"/>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орындарына квота белгілеу туралы" 2022 жылғы 15 ақпандағы </w:t>
      </w:r>
      <w:r>
        <w:rPr>
          <w:rFonts w:ascii="Times New Roman"/>
          <w:b w:val="false"/>
          <w:i w:val="false"/>
          <w:color w:val="000000"/>
          <w:sz w:val="28"/>
        </w:rPr>
        <w:t>№ 27</w:t>
      </w:r>
      <w:r>
        <w:rPr>
          <w:rFonts w:ascii="Times New Roman"/>
          <w:b w:val="false"/>
          <w:i w:val="false"/>
          <w:color w:val="000000"/>
          <w:sz w:val="28"/>
        </w:rPr>
        <w:t xml:space="preserve"> Кеген ауданының әкімдігінің қаулысы;</w:t>
      </w:r>
    </w:p>
    <w:bookmarkEnd w:id="4"/>
    <w:bookmarkStart w:name="z12" w:id="5"/>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жұмыс орындарына квота белгілеу туралы" 2022 жылғы 15 ақпандағы </w:t>
      </w:r>
      <w:r>
        <w:rPr>
          <w:rFonts w:ascii="Times New Roman"/>
          <w:b w:val="false"/>
          <w:i w:val="false"/>
          <w:color w:val="000000"/>
          <w:sz w:val="28"/>
        </w:rPr>
        <w:t>№ 28</w:t>
      </w:r>
      <w:r>
        <w:rPr>
          <w:rFonts w:ascii="Times New Roman"/>
          <w:b w:val="false"/>
          <w:i w:val="false"/>
          <w:color w:val="000000"/>
          <w:sz w:val="28"/>
        </w:rPr>
        <w:t xml:space="preserve"> Кеген ауданының әкімдігінің қаулысы;</w:t>
      </w:r>
    </w:p>
    <w:bookmarkEnd w:id="5"/>
    <w:bookmarkStart w:name="z13" w:id="6"/>
    <w:p>
      <w:pPr>
        <w:spacing w:after="0"/>
        <w:ind w:left="0"/>
        <w:jc w:val="both"/>
      </w:pPr>
      <w:r>
        <w:rPr>
          <w:rFonts w:ascii="Times New Roman"/>
          <w:b w:val="false"/>
          <w:i w:val="false"/>
          <w:color w:val="000000"/>
          <w:sz w:val="28"/>
        </w:rPr>
        <w:t>
      4. Осы қаулының орындалуын бақылау аудан әкімінің орынбасары Қабылбеков Кенес Кунесбаевичке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ауданының әкімдігінің 2022 жылғы 24 қараша "Пробация қызметінің есебінде тұрған адамдарды жұмысқа орналастыру үшін жұмыс орындарына квота белгілеу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ветеринария басқармасы" ММ-нің шаруашылық жүргізу құқығындағы "Ветеринариялық пунктері бар Кеген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 әкімдігінің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ауданының әкімдігінің2022 жылғы 24 қараша"Бас бостандығынан айыру орындарынан босатылған адамдарды жұмысқа орналастыру үшін жұмыс орындарына квота белгілеу туралы" №178 қаулысына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"Кеген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