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bb4" w14:textId="03f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2021 жылғы 30 желтоқсандағы № 18-62 "Талғар ауданының Талғар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18 мамырдағы № 25-84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2022-2024 жылдарға арналған бюджеттері туралы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5877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"2022-2024 жылдарға арналған Талғар қаласының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634 347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587 243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47 104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655 900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21 553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"2022-2024 жылдарға арналған Алатау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136 645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105 160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31 485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145 740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"2022-2024 жылдарға арналған Белбұлақ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137 726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109 849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27 877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147 803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10 077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10 077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"2022-2024 жылдарға арналған Бесағаш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175 535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145 720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29 815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181 052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5 517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5 517 мың теңге.".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"2022-2024 жылдарға арналған Бесқайнар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58 794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2 195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2 195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"2022-2024 жылдарға арналған Гүлдала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125 320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99 945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25 375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128 979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3 659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3 659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3 659 мың теңге.".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"2022-2024 жылдарға арналған Кеңдала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89 145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71 723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17 422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92 223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2 078 мың теңге.".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"2022-2024 жылдарға арналған Қайнар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155 109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116 475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38 634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160 644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5 535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5 535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5 535 мың теңге.".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"2022-2024 жылдарға арналған Нұра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77 215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41 105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36 110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83 250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6 035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6 035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6 035 мың теңге.".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"2022-2024 жылдарға арналған Панфилов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207 078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172 572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34 506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216 073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8 995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8 995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8 995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"2022-2024 жылдарға арналған Тұздыбастау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174 005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146 775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27 230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186 632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12 627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12 627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18 мамырдағы № 25-84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