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94af" w14:textId="13794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2021 жылғы 27 желтоқсандағы № 155 "2022-2024 жылдарға арналған Айшуақ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8 желтоқсандағы № 332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2021 жылғы 27 желтоқсандағы № 155 "2022-2024 жылдарға арналған Айшуақ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Айшуақ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- 47424,5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5308,3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49626,8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-2202,3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2202,3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8 желтоқсандағы № 332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27 желтоқсандағы № 155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Айшуақ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салық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капиталдан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Жерден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