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7d45" w14:textId="4847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159 "2022-2024 жылдарға арналған Есет Көтібарұлы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159 "2022-2024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- 37695,0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923,2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2022 жылғы арналған бюджетіне аудандық бюджеттен 350,0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159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