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c439" w14:textId="2c9c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155 "2022-2024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155 "2022-2024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- 44152,0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39852,0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