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aef7" w14:textId="cb7a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Жаңақоныс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2022 жылғы 28 сәуірдегі № 220 шешімі. Күші жойылды - Ақтөбе облысы Шалқар аудандық мәслихатының 2023 жылғы 15 қыркүйектегі № 92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15.09.2023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Шалқар қаласының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Шалқар қаласының жергілікті қоғамдастық жиынына қатысу үшін қала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220 шешіміне 1 қосымша</w:t>
            </w:r>
          </w:p>
        </w:tc>
      </w:tr>
    </w:tbl>
    <w:bookmarkStart w:name="z7" w:id="4"/>
    <w:p>
      <w:pPr>
        <w:spacing w:after="0"/>
        <w:ind w:left="0"/>
        <w:jc w:val="left"/>
      </w:pPr>
      <w:r>
        <w:rPr>
          <w:rFonts w:ascii="Times New Roman"/>
          <w:b/>
          <w:i w:val="false"/>
          <w:color w:val="000000"/>
        </w:rPr>
        <w:t xml:space="preserve"> Ақтөбе облысы Шалқар ауданы Шалқар қаласының жергілікті қоғамдастықтың бөлек жиындарын өткізудің қағидалары 1. Жалпы ережелер</w:t>
      </w:r>
    </w:p>
    <w:bookmarkEnd w:id="4"/>
    <w:bookmarkStart w:name="z8" w:id="5"/>
    <w:p>
      <w:pPr>
        <w:spacing w:after="0"/>
        <w:ind w:left="0"/>
        <w:jc w:val="both"/>
      </w:pPr>
      <w:r>
        <w:rPr>
          <w:rFonts w:ascii="Times New Roman"/>
          <w:b w:val="false"/>
          <w:i w:val="false"/>
          <w:color w:val="000000"/>
          <w:sz w:val="28"/>
        </w:rPr>
        <w:t xml:space="preserve">
      1. Осы Ақтөбе облысы Шалқар ауданы Шалқар қаласының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Шалқар қаласының тұрғындарының жергілікті қоғамдастықтың бөлек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жиыны–қала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Start w:name="z10" w:id="7"/>
    <w:p>
      <w:pPr>
        <w:spacing w:after="0"/>
        <w:ind w:left="0"/>
        <w:jc w:val="both"/>
      </w:pPr>
      <w:r>
        <w:rPr>
          <w:rFonts w:ascii="Times New Roman"/>
          <w:b w:val="false"/>
          <w:i w:val="false"/>
          <w:color w:val="000000"/>
          <w:sz w:val="28"/>
        </w:rPr>
        <w:t>
      3. Жергілікті қоғамдастықтың бөлек жиынын өткізу үшін қаланың аумағы учаскелерге ( көшелер) бөлінеді.</w:t>
      </w:r>
    </w:p>
    <w:bookmarkEnd w:id="7"/>
    <w:bookmarkStart w:name="z11"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2" w:id="9"/>
    <w:p>
      <w:pPr>
        <w:spacing w:after="0"/>
        <w:ind w:left="0"/>
        <w:jc w:val="both"/>
      </w:pPr>
      <w:r>
        <w:rPr>
          <w:rFonts w:ascii="Times New Roman"/>
          <w:b w:val="false"/>
          <w:i w:val="false"/>
          <w:color w:val="000000"/>
          <w:sz w:val="28"/>
        </w:rPr>
        <w:t>
      5. Жергілікті қоғамдастықтың бөлек жиынын Шалқар қаласының әкімі шақырады және ұйымдастырады.</w:t>
      </w:r>
    </w:p>
    <w:bookmarkEnd w:id="9"/>
    <w:bookmarkStart w:name="z13" w:id="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Шалқар қаласының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
    <w:bookmarkStart w:name="z14" w:id="11"/>
    <w:p>
      <w:pPr>
        <w:spacing w:after="0"/>
        <w:ind w:left="0"/>
        <w:jc w:val="both"/>
      </w:pPr>
      <w:r>
        <w:rPr>
          <w:rFonts w:ascii="Times New Roman"/>
          <w:b w:val="false"/>
          <w:i w:val="false"/>
          <w:color w:val="000000"/>
          <w:sz w:val="28"/>
        </w:rPr>
        <w:t>
      7. Бөлек жергілікті қоғамдастық жиынын өткізуді Шалқар қаласының әкімі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2"/>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12"/>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3"/>
    <w:p>
      <w:pPr>
        <w:spacing w:after="0"/>
        <w:ind w:left="0"/>
        <w:jc w:val="both"/>
      </w:pPr>
      <w:r>
        <w:rPr>
          <w:rFonts w:ascii="Times New Roman"/>
          <w:b w:val="false"/>
          <w:i w:val="false"/>
          <w:color w:val="000000"/>
          <w:sz w:val="28"/>
        </w:rPr>
        <w:t>
      9. Жергілікті қоғамдастықтың бөлек жиынын Шалқар қаласының әкімі немесе ол уәкілеттік берген тұлға ашады.</w:t>
      </w:r>
    </w:p>
    <w:bookmarkEnd w:id="13"/>
    <w:p>
      <w:pPr>
        <w:spacing w:after="0"/>
        <w:ind w:left="0"/>
        <w:jc w:val="both"/>
      </w:pPr>
      <w:r>
        <w:rPr>
          <w:rFonts w:ascii="Times New Roman"/>
          <w:b w:val="false"/>
          <w:i w:val="false"/>
          <w:color w:val="000000"/>
          <w:sz w:val="28"/>
        </w:rPr>
        <w:t>
      Шалқар қаласының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4"/>
    <w:p>
      <w:pPr>
        <w:spacing w:after="0"/>
        <w:ind w:left="0"/>
        <w:jc w:val="both"/>
      </w:pPr>
      <w:r>
        <w:rPr>
          <w:rFonts w:ascii="Times New Roman"/>
          <w:b w:val="false"/>
          <w:i w:val="false"/>
          <w:color w:val="000000"/>
          <w:sz w:val="28"/>
        </w:rPr>
        <w:t>
      10. Жергілікті қоғамдастық жиынына қатысу үшін қала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4"/>
    <w:bookmarkStart w:name="z18" w:id="1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Шалқар қаласы әкімінің аппаратына беріледі.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220 шешіміне 2 қосымша</w:t>
            </w:r>
          </w:p>
        </w:tc>
      </w:tr>
    </w:tbl>
    <w:p>
      <w:pPr>
        <w:spacing w:after="0"/>
        <w:ind w:left="0"/>
        <w:jc w:val="left"/>
      </w:pPr>
      <w:r>
        <w:rPr>
          <w:rFonts w:ascii="Times New Roman"/>
          <w:b/>
          <w:i w:val="false"/>
          <w:color w:val="000000"/>
        </w:rPr>
        <w:t xml:space="preserve"> Ақтөбе облысы Шалқар ауданы Шалқар қаласының жергілікті қоғамдастық жиынына қатысу үшін қала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О.Құлетов, Жилкооперация, Ж. Таушанов, 1 Мамыр, Батақтың Сарысы, Жамбыл, Абай, Алтынсарин, С. Маманов, Жылқаман батыр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М. Әуезов, Т. Ахтанов, Байқазақ батыр, Амангелді, Достан би, Е. Ерімбетов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В.Цеханович, Е.Батырғарин, И. Доценко, Ә. Жангелдин, Мамай Достанұлы көшесі, Қыз Жібек, Т. Жалмағанбетов, Қарашоқат, Шілікті, Тұмалыкөл, Шуақ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Ы. Карагулин, З. Мұстафин, Питомник, Арал, Мөңке би, С. Жаманқұлов, Шоқысу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Г.Резванов, Т.Алдияров, Ә. Биекенов, Ю. Гагарин, Ә. Мұңайтбасұлы, Москва, Д. Үмбетжанұлы, Ақтөбе, Жаңа, И. Тұрғанбаев, Құлқай ата, Ораз би Тәтеұлы, Е. Ниязов, Ұлы Борсық, Мұзбел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Жаңа құрылыс, Өртшілер, Тоқымашылар, Желтоқсан, Мырзығұл Шыманұлы, Г. Титов, Электр, Ульянов, Достық, Борсық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Т. Шойғарин, Ш. Рафиков, Н. Қобландин, Ө. Сейітов, Т. Бисенов, Қара өткел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Әйтеке би, Қ. Ақшолақов, Мәуміт батыр, Ж. Жармағамбетов, Достық, Көл, Клуб, І. Үргенішбаев, Ә. Молдағұлова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Қ. Қонақбайұлы, Ақтан Ақайұлы, Бейбітшілік, Есет Көтібарұлы, Көл жағалауы, Қазанғап, Н. Юсупов, Ж. Дүйісов, Бақ, А. Жұбанов, Т. Көшербаев, Оңтүстік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Ұран Бақтыбай, Т.Басенов, Алшын Қаражігіт би, Б. Сүлейменов, М. Сыдықұлы, Ж. Мекебаев, Н. Жақсыбаев, Е. Жаңбыршин, Ә. Төлегенов, Ә. Құрманов, Мектеп, Космонавттар, М. Мамедова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А.Тихонов, Дала, Шетырғыз, Өнер, Талдықұм, Ә. Байсалбаев, Жастар, Өндіріс, Солтүстік шоссе, Ы. Нұртаев, Құрманғазы, Елтезер, Жәлімбет, Х. Есбосынов, Энергетиктер, Кіші, Н. Кенжебаев, Н. Тәжібаев, Сазтөбе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Көкжиде, Сарықамыс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Тағыберген Жамашұлы, Жеңіске 40 жыл, О. Ақжанов, Еңбек, С.Боранбайұлы, Д. Қалағанов, Бостандық, Байланыс, Ү. Адилшинов, Ақирек, Наурыз, Ынтымақ, Аяққұм, Ы. Абдуллин, Мәдениет, Т. Жұмағалиев, Қазақай Ахун, Ерназар Бекет, Б. Тұңғатаров, Ә. Жанаманов, Ағайынды Қалжановтар, Қ. Сәлпенов, Ж.Қабақбаев, М. Қадыров, Е. Жоламанов, Қ. Қаратайұлы, Жанұзақовтар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