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1148a" w14:textId="5111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162 "2022-2024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7 сәуірдегі № 196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162 "2022-2024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Қауылжыр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45471,0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49788,4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- 1120,4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1120,4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7 сәуірдегі № 196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