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d2e6" w14:textId="4fbd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Хромтау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2022 жылғы 23 желтоқсандағы № 302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both"/>
      </w:pPr>
      <w:r>
        <w:rPr>
          <w:rFonts w:ascii="Times New Roman"/>
          <w:b w:val="false"/>
          <w:i w:val="false"/>
          <w:color w:val="000000"/>
          <w:sz w:val="28"/>
        </w:rPr>
        <w:t>
      1) кірістер – 13 020 953 мың теңге, оның ішінде:</w:t>
      </w:r>
    </w:p>
    <w:p>
      <w:pPr>
        <w:spacing w:after="0"/>
        <w:ind w:left="0"/>
        <w:jc w:val="both"/>
      </w:pPr>
      <w:r>
        <w:rPr>
          <w:rFonts w:ascii="Times New Roman"/>
          <w:b w:val="false"/>
          <w:i w:val="false"/>
          <w:color w:val="000000"/>
          <w:sz w:val="28"/>
        </w:rPr>
        <w:t>
      салықтық түсімдер – 9 963 348 мың теңге;</w:t>
      </w:r>
    </w:p>
    <w:p>
      <w:pPr>
        <w:spacing w:after="0"/>
        <w:ind w:left="0"/>
        <w:jc w:val="both"/>
      </w:pPr>
      <w:r>
        <w:rPr>
          <w:rFonts w:ascii="Times New Roman"/>
          <w:b w:val="false"/>
          <w:i w:val="false"/>
          <w:color w:val="000000"/>
          <w:sz w:val="28"/>
        </w:rPr>
        <w:t>
      салықтық емес түсімдер – 95 402 мың теңге;</w:t>
      </w:r>
    </w:p>
    <w:p>
      <w:pPr>
        <w:spacing w:after="0"/>
        <w:ind w:left="0"/>
        <w:jc w:val="both"/>
      </w:pPr>
      <w:r>
        <w:rPr>
          <w:rFonts w:ascii="Times New Roman"/>
          <w:b w:val="false"/>
          <w:i w:val="false"/>
          <w:color w:val="000000"/>
          <w:sz w:val="28"/>
        </w:rPr>
        <w:t>
      негізгі капиталды сатудан түсетін түсімдер – 3 000 мың теңге;</w:t>
      </w:r>
    </w:p>
    <w:p>
      <w:pPr>
        <w:spacing w:after="0"/>
        <w:ind w:left="0"/>
        <w:jc w:val="both"/>
      </w:pPr>
      <w:r>
        <w:rPr>
          <w:rFonts w:ascii="Times New Roman"/>
          <w:b w:val="false"/>
          <w:i w:val="false"/>
          <w:color w:val="000000"/>
          <w:sz w:val="28"/>
        </w:rPr>
        <w:t>
      трансферттер түсімі – 2 959 203 мың теңге;</w:t>
      </w:r>
    </w:p>
    <w:p>
      <w:pPr>
        <w:spacing w:after="0"/>
        <w:ind w:left="0"/>
        <w:jc w:val="both"/>
      </w:pPr>
      <w:r>
        <w:rPr>
          <w:rFonts w:ascii="Times New Roman"/>
          <w:b w:val="false"/>
          <w:i w:val="false"/>
          <w:color w:val="000000"/>
          <w:sz w:val="28"/>
        </w:rPr>
        <w:t>
      2) шығындар – 14 562 717,9 мың теңге;</w:t>
      </w:r>
    </w:p>
    <w:p>
      <w:pPr>
        <w:spacing w:after="0"/>
        <w:ind w:left="0"/>
        <w:jc w:val="both"/>
      </w:pPr>
      <w:r>
        <w:rPr>
          <w:rFonts w:ascii="Times New Roman"/>
          <w:b w:val="false"/>
          <w:i w:val="false"/>
          <w:color w:val="000000"/>
          <w:sz w:val="28"/>
        </w:rPr>
        <w:t>
      3) таза бюджеттік кредиттеу – 169 705 мың теңге, оның ішінде:</w:t>
      </w:r>
    </w:p>
    <w:p>
      <w:pPr>
        <w:spacing w:after="0"/>
        <w:ind w:left="0"/>
        <w:jc w:val="both"/>
      </w:pPr>
      <w:r>
        <w:rPr>
          <w:rFonts w:ascii="Times New Roman"/>
          <w:b w:val="false"/>
          <w:i w:val="false"/>
          <w:color w:val="000000"/>
          <w:sz w:val="28"/>
        </w:rPr>
        <w:t>
      бюджеттік кредиттер – 195 009 мың теңге;</w:t>
      </w:r>
    </w:p>
    <w:p>
      <w:pPr>
        <w:spacing w:after="0"/>
        <w:ind w:left="0"/>
        <w:jc w:val="both"/>
      </w:pPr>
      <w:r>
        <w:rPr>
          <w:rFonts w:ascii="Times New Roman"/>
          <w:b w:val="false"/>
          <w:i w:val="false"/>
          <w:color w:val="000000"/>
          <w:sz w:val="28"/>
        </w:rPr>
        <w:t>
      бюджеттік кредиттерді өтеу – 25 304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-1 711 469,9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1 711 469,9 мың теңге, оның ішінде:</w:t>
      </w:r>
    </w:p>
    <w:p>
      <w:pPr>
        <w:spacing w:after="0"/>
        <w:ind w:left="0"/>
        <w:jc w:val="both"/>
      </w:pPr>
      <w:r>
        <w:rPr>
          <w:rFonts w:ascii="Times New Roman"/>
          <w:b w:val="false"/>
          <w:i w:val="false"/>
          <w:color w:val="000000"/>
          <w:sz w:val="28"/>
        </w:rPr>
        <w:t>
      қарыздар түсімі – 77 111 мың теңге;</w:t>
      </w:r>
    </w:p>
    <w:p>
      <w:pPr>
        <w:spacing w:after="0"/>
        <w:ind w:left="0"/>
        <w:jc w:val="both"/>
      </w:pPr>
      <w:r>
        <w:rPr>
          <w:rFonts w:ascii="Times New Roman"/>
          <w:b w:val="false"/>
          <w:i w:val="false"/>
          <w:color w:val="000000"/>
          <w:sz w:val="28"/>
        </w:rPr>
        <w:t>
      қарыздарды өтеу – 25 304 мың теңге;</w:t>
      </w:r>
    </w:p>
    <w:p>
      <w:pPr>
        <w:spacing w:after="0"/>
        <w:ind w:left="0"/>
        <w:jc w:val="both"/>
      </w:pPr>
      <w:r>
        <w:rPr>
          <w:rFonts w:ascii="Times New Roman"/>
          <w:b w:val="false"/>
          <w:i w:val="false"/>
          <w:color w:val="000000"/>
          <w:sz w:val="28"/>
        </w:rPr>
        <w:t>
      бюджет қаражатының пайдаланылатын қалдықтары – 1 659 662,9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15.12.2023 </w:t>
      </w:r>
      <w:r>
        <w:rPr>
          <w:rFonts w:ascii="Times New Roman"/>
          <w:b w:val="false"/>
          <w:i w:val="false"/>
          <w:color w:val="000000"/>
          <w:sz w:val="28"/>
        </w:rPr>
        <w:t>№ 96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pPr>
        <w:spacing w:after="0"/>
        <w:ind w:left="0"/>
        <w:jc w:val="both"/>
      </w:pPr>
      <w:r>
        <w:rPr>
          <w:rFonts w:ascii="Times New Roman"/>
          <w:b w:val="false"/>
          <w:i w:val="false"/>
          <w:color w:val="000000"/>
          <w:sz w:val="28"/>
        </w:rPr>
        <w:t>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облыстық мәслихат белгілеген кірістерді бөлу нормативтері бойынша корпоративтік табыс салығы;</w:t>
      </w:r>
    </w:p>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p>
      <w:pPr>
        <w:spacing w:after="0"/>
        <w:ind w:left="0"/>
        <w:jc w:val="both"/>
      </w:pPr>
      <w:r>
        <w:rPr>
          <w:rFonts w:ascii="Times New Roman"/>
          <w:b w:val="false"/>
          <w:i w:val="false"/>
          <w:color w:val="000000"/>
          <w:sz w:val="28"/>
        </w:rPr>
        <w:t>
      бірыңғай жер салығы облыстық маңызы бар қала бюджетіне түсетін салықтық түсім болып табылады;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Мыналар аудандық (облыстық маңызы бар қала) бюджетке түсетін салықтық емес түсімдер болып табылады:</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p>
      <w:pPr>
        <w:spacing w:after="0"/>
        <w:ind w:left="0"/>
        <w:jc w:val="both"/>
      </w:pPr>
      <w:r>
        <w:rPr>
          <w:rFonts w:ascii="Times New Roman"/>
          <w:b w:val="false"/>
          <w:i w:val="false"/>
          <w:color w:val="000000"/>
          <w:sz w:val="28"/>
        </w:rPr>
        <w:t>
      шетелдіктер үшін туристік жарналар;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жалға беру құқығын сатқаны үшін төлемақы.</w:t>
      </w:r>
    </w:p>
    <w:p>
      <w:pPr>
        <w:spacing w:after="0"/>
        <w:ind w:left="0"/>
        <w:jc w:val="both"/>
      </w:pPr>
      <w:r>
        <w:rPr>
          <w:rFonts w:ascii="Times New Roman"/>
          <w:b w:val="false"/>
          <w:i w:val="false"/>
          <w:color w:val="000000"/>
          <w:sz w:val="28"/>
        </w:rPr>
        <w:t>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Ақтөбе облысы Хромтау аудандық мәслихатының 14.07.2023 </w:t>
      </w:r>
      <w:r>
        <w:rPr>
          <w:rFonts w:ascii="Times New Roman"/>
          <w:b w:val="false"/>
          <w:i w:val="false"/>
          <w:color w:val="000000"/>
          <w:sz w:val="28"/>
        </w:rPr>
        <w:t>№ 39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төменгі мөлшері – 70 000 теңге;</w:t>
      </w:r>
    </w:p>
    <w:p>
      <w:pPr>
        <w:spacing w:after="0"/>
        <w:ind w:left="0"/>
        <w:jc w:val="both"/>
      </w:pPr>
      <w:r>
        <w:rPr>
          <w:rFonts w:ascii="Times New Roman"/>
          <w:b w:val="false"/>
          <w:i w:val="false"/>
          <w:color w:val="000000"/>
          <w:sz w:val="28"/>
        </w:rPr>
        <w:t>
      2) зейнетақының ең төмен мөлшері – 53 076 мың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40 567 теңге.</w:t>
      </w:r>
    </w:p>
    <w:bookmarkStart w:name="z6" w:id="4"/>
    <w:p>
      <w:pPr>
        <w:spacing w:after="0"/>
        <w:ind w:left="0"/>
        <w:jc w:val="both"/>
      </w:pPr>
      <w:r>
        <w:rPr>
          <w:rFonts w:ascii="Times New Roman"/>
          <w:b w:val="false"/>
          <w:i w:val="false"/>
          <w:color w:val="000000"/>
          <w:sz w:val="28"/>
        </w:rPr>
        <w:t>
      4. 2023 жылға арналған аудандық бюджетте салық түсімдерінің жалпы сомасын келесі мөлшерде бөлу белгіленсін:</w:t>
      </w:r>
    </w:p>
    <w:bookmarkEnd w:id="4"/>
    <w:p>
      <w:pPr>
        <w:spacing w:after="0"/>
        <w:ind w:left="0"/>
        <w:jc w:val="both"/>
      </w:pPr>
      <w:r>
        <w:rPr>
          <w:rFonts w:ascii="Times New Roman"/>
          <w:b w:val="false"/>
          <w:i w:val="false"/>
          <w:color w:val="000000"/>
          <w:sz w:val="28"/>
        </w:rPr>
        <w:t>
      1) төлем көзінен кірістерге салынатын жеке табыс салығы бойынша 50 пайыз;</w:t>
      </w:r>
    </w:p>
    <w:p>
      <w:pPr>
        <w:spacing w:after="0"/>
        <w:ind w:left="0"/>
        <w:jc w:val="both"/>
      </w:pPr>
      <w:r>
        <w:rPr>
          <w:rFonts w:ascii="Times New Roman"/>
          <w:b w:val="false"/>
          <w:i w:val="false"/>
          <w:color w:val="000000"/>
          <w:sz w:val="28"/>
        </w:rPr>
        <w:t>
      2) әлеуметтік салық бойынша 55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Хромтау аудандық мәслихатының 14.07.2023 </w:t>
      </w:r>
      <w:r>
        <w:rPr>
          <w:rFonts w:ascii="Times New Roman"/>
          <w:b w:val="false"/>
          <w:i w:val="false"/>
          <w:color w:val="000000"/>
          <w:sz w:val="28"/>
        </w:rPr>
        <w:t>№ 39</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2023 жылға арналған аудандық бюджеттен облыстық бюджетке бюджеттік алып қоюлар 4 727 186 мың теңге көлемінде ескерілсін.</w:t>
      </w:r>
    </w:p>
    <w:bookmarkEnd w:id="5"/>
    <w:bookmarkStart w:name="z8" w:id="6"/>
    <w:p>
      <w:pPr>
        <w:spacing w:after="0"/>
        <w:ind w:left="0"/>
        <w:jc w:val="both"/>
      </w:pPr>
      <w:r>
        <w:rPr>
          <w:rFonts w:ascii="Times New Roman"/>
          <w:b w:val="false"/>
          <w:i w:val="false"/>
          <w:color w:val="000000"/>
          <w:sz w:val="28"/>
        </w:rPr>
        <w:t>
      6. 2023 жылға арналған аудандық бюджетте аудандық бюджеттен аудандық манызы бар қала, ауыл, ауылдық округтер бюджеттеріне берілетін субвенциялар 765 295 мың теңге сомасында ескерілсін.</w:t>
      </w:r>
    </w:p>
    <w:bookmarkEnd w:id="6"/>
    <w:bookmarkStart w:name="z9" w:id="7"/>
    <w:p>
      <w:pPr>
        <w:spacing w:after="0"/>
        <w:ind w:left="0"/>
        <w:jc w:val="both"/>
      </w:pPr>
      <w:r>
        <w:rPr>
          <w:rFonts w:ascii="Times New Roman"/>
          <w:b w:val="false"/>
          <w:i w:val="false"/>
          <w:color w:val="000000"/>
          <w:sz w:val="28"/>
        </w:rPr>
        <w:t>
      7. 2023 жылға арналған аудандық бюджетте Ұлттық қордан және республикалық бюджеттен ағымдағы нысаналы трансферттер және даму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8) көлік инфрақұрылымының басым жобаларын қаржыландыруға;</w:t>
      </w:r>
    </w:p>
    <w:p>
      <w:pPr>
        <w:spacing w:after="0"/>
        <w:ind w:left="0"/>
        <w:jc w:val="both"/>
      </w:pPr>
      <w:r>
        <w:rPr>
          <w:rFonts w:ascii="Times New Roman"/>
          <w:b w:val="false"/>
          <w:i w:val="false"/>
          <w:color w:val="000000"/>
          <w:sz w:val="28"/>
        </w:rPr>
        <w:t>
      9)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10)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2023 жылға арналған аудандық бюджетке республикалық бюджеттен кредиттер түскені ескерілсін:</w:t>
      </w:r>
    </w:p>
    <w:bookmarkEnd w:id="8"/>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2023 жылға арналған аудандық бюджетте облыстық бюджеттен ағымдағы нысаналы трансферттер және даму трансферттері түскені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халықты жұмыспен қамтуға жәрдемдесуге;</w:t>
      </w:r>
    </w:p>
    <w:p>
      <w:pPr>
        <w:spacing w:after="0"/>
        <w:ind w:left="0"/>
        <w:jc w:val="both"/>
      </w:pPr>
      <w:r>
        <w:rPr>
          <w:rFonts w:ascii="Times New Roman"/>
          <w:b w:val="false"/>
          <w:i w:val="false"/>
          <w:color w:val="000000"/>
          <w:sz w:val="28"/>
        </w:rPr>
        <w:t>
      4) қосалқы компенсаторлық құралдарға;</w:t>
      </w:r>
    </w:p>
    <w:p>
      <w:pPr>
        <w:spacing w:after="0"/>
        <w:ind w:left="0"/>
        <w:jc w:val="both"/>
      </w:pPr>
      <w:r>
        <w:rPr>
          <w:rFonts w:ascii="Times New Roman"/>
          <w:b w:val="false"/>
          <w:i w:val="false"/>
          <w:color w:val="000000"/>
          <w:sz w:val="28"/>
        </w:rPr>
        <w:t>
      5) арнаулы жүріп-тұру құралдарына;</w:t>
      </w:r>
    </w:p>
    <w:p>
      <w:pPr>
        <w:spacing w:after="0"/>
        <w:ind w:left="0"/>
        <w:jc w:val="both"/>
      </w:pPr>
      <w:r>
        <w:rPr>
          <w:rFonts w:ascii="Times New Roman"/>
          <w:b w:val="false"/>
          <w:i w:val="false"/>
          <w:color w:val="000000"/>
          <w:sz w:val="28"/>
        </w:rPr>
        <w:t>
      6) протездік-ортопедиялық құралдарға;</w:t>
      </w:r>
    </w:p>
    <w:p>
      <w:pPr>
        <w:spacing w:after="0"/>
        <w:ind w:left="0"/>
        <w:jc w:val="both"/>
      </w:pPr>
      <w:r>
        <w:rPr>
          <w:rFonts w:ascii="Times New Roman"/>
          <w:b w:val="false"/>
          <w:i w:val="false"/>
          <w:color w:val="000000"/>
          <w:sz w:val="28"/>
        </w:rPr>
        <w:t xml:space="preserve">
      7) аудандық маңызы бар автомобиль жолдарын және елді – мекендердің көшелерін күрделі және орташа жөндеуге; </w:t>
      </w:r>
    </w:p>
    <w:p>
      <w:pPr>
        <w:spacing w:after="0"/>
        <w:ind w:left="0"/>
        <w:jc w:val="both"/>
      </w:pPr>
      <w:r>
        <w:rPr>
          <w:rFonts w:ascii="Times New Roman"/>
          <w:b w:val="false"/>
          <w:i w:val="false"/>
          <w:color w:val="000000"/>
          <w:sz w:val="28"/>
        </w:rPr>
        <w:t>
      8)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9)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10)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2" w:id="10"/>
    <w:p>
      <w:pPr>
        <w:spacing w:after="0"/>
        <w:ind w:left="0"/>
        <w:jc w:val="both"/>
      </w:pPr>
      <w:r>
        <w:rPr>
          <w:rFonts w:ascii="Times New Roman"/>
          <w:b w:val="false"/>
          <w:i w:val="false"/>
          <w:color w:val="000000"/>
          <w:sz w:val="28"/>
        </w:rPr>
        <w:t>
      10. Ауданның жергілікті атқарушы органының 2023 жылға арналған резерві 105 000 мың теңге сомасында бекітілсін.</w:t>
      </w:r>
    </w:p>
    <w:bookmarkEnd w:id="10"/>
    <w:bookmarkStart w:name="z13" w:id="11"/>
    <w:p>
      <w:pPr>
        <w:spacing w:after="0"/>
        <w:ind w:left="0"/>
        <w:jc w:val="both"/>
      </w:pPr>
      <w:r>
        <w:rPr>
          <w:rFonts w:ascii="Times New Roman"/>
          <w:b w:val="false"/>
          <w:i w:val="false"/>
          <w:color w:val="000000"/>
          <w:sz w:val="28"/>
        </w:rPr>
        <w:t>
      11. Осы шешім 2023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2022 жылғы 23 желтоқсандағы № 302 шешіміне 1 қосымша</w:t>
            </w:r>
          </w:p>
        </w:tc>
      </w:tr>
    </w:tbl>
    <w:p>
      <w:pPr>
        <w:spacing w:after="0"/>
        <w:ind w:left="0"/>
        <w:jc w:val="left"/>
      </w:pPr>
      <w:r>
        <w:rPr>
          <w:rFonts w:ascii="Times New Roman"/>
          <w:b/>
          <w:i w:val="false"/>
          <w:color w:val="000000"/>
        </w:rPr>
        <w:t xml:space="preserve"> 2023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15.12.2023 </w:t>
      </w:r>
      <w:r>
        <w:rPr>
          <w:rFonts w:ascii="Times New Roman"/>
          <w:b w:val="false"/>
          <w:i w:val="false"/>
          <w:color w:val="ff0000"/>
          <w:sz w:val="28"/>
        </w:rPr>
        <w:t>№ 96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14 562 717,9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- 1 711 469,9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2022 жылғы 23 желтоқсандағы № 302 шешіміне 2 қосымша</w:t>
            </w:r>
          </w:p>
        </w:tc>
      </w:tr>
    </w:tbl>
    <w:p>
      <w:pPr>
        <w:spacing w:after="0"/>
        <w:ind w:left="0"/>
        <w:jc w:val="left"/>
      </w:pPr>
      <w:r>
        <w:rPr>
          <w:rFonts w:ascii="Times New Roman"/>
          <w:b/>
          <w:i w:val="false"/>
          <w:color w:val="000000"/>
        </w:rPr>
        <w:t xml:space="preserve"> 2024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2022 жылғы 23 желтоқсандағы № 302 шешіміне 3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11 113 796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