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3ac179" w14:textId="c3ac17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Ойыл ауданында коммуналдық көрсетілетін қызметтерді ұсыну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Ақтөбе облысы Ойыл ауданы әкімдігінің 2022 жылғы 19 сәуірдегі № 62 қаулысы. Күші жойылды - Ақтөбе облысы Ойыл ауданы әкімдігінің 2026 жылғы 31 шілдедегі № 133 қаулысымен</w:t>
      </w:r>
    </w:p>
    <w:p>
      <w:pPr>
        <w:spacing w:after="0"/>
        <w:ind w:left="0"/>
        <w:jc w:val="both"/>
      </w:pPr>
      <w:r>
        <w:rPr>
          <w:rFonts w:ascii="Times New Roman"/>
          <w:b w:val="false"/>
          <w:i w:val="false"/>
          <w:color w:val="ff0000"/>
          <w:sz w:val="28"/>
        </w:rPr>
        <w:t xml:space="preserve">
      Ескерту. Күші жойылды - Ақтөбе облысы Ойыл ауданы әкімдігінің 31.07.2026 </w:t>
      </w:r>
      <w:r>
        <w:rPr>
          <w:rFonts w:ascii="Times New Roman"/>
          <w:b w:val="false"/>
          <w:i w:val="false"/>
          <w:color w:val="ff0000"/>
          <w:sz w:val="28"/>
        </w:rPr>
        <w:t>№ 133</w:t>
      </w:r>
      <w:r>
        <w:rPr>
          <w:rFonts w:ascii="Times New Roman"/>
          <w:b w:val="false"/>
          <w:i w:val="false"/>
          <w:color w:val="ff0000"/>
          <w:sz w:val="28"/>
        </w:rPr>
        <w:t xml:space="preserve"> қаулысымен (оның алғашқы ресми жарияланған күнінен кейін күнтізбелік он күн өткен соң қолданысқа енгізіледі).</w:t>
      </w:r>
    </w:p>
    <w:bookmarkStart w:name="z2" w:id="0"/>
    <w:p>
      <w:pPr>
        <w:spacing w:after="0"/>
        <w:ind w:left="0"/>
        <w:jc w:val="both"/>
      </w:pP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31 бабының </w:t>
      </w:r>
      <w:r>
        <w:rPr>
          <w:rFonts w:ascii="Times New Roman"/>
          <w:b w:val="false"/>
          <w:i w:val="false"/>
          <w:color w:val="000000"/>
          <w:sz w:val="28"/>
        </w:rPr>
        <w:t>2 тармағына</w:t>
      </w:r>
      <w:r>
        <w:rPr>
          <w:rFonts w:ascii="Times New Roman"/>
          <w:b w:val="false"/>
          <w:i w:val="false"/>
          <w:color w:val="000000"/>
          <w:sz w:val="28"/>
        </w:rPr>
        <w:t xml:space="preserve">, Қазақстан Республикасының "Тұрғын үй қатынастары туралы" Заңының 10-3 бабының </w:t>
      </w:r>
      <w:r>
        <w:rPr>
          <w:rFonts w:ascii="Times New Roman"/>
          <w:b w:val="false"/>
          <w:i w:val="false"/>
          <w:color w:val="000000"/>
          <w:sz w:val="28"/>
        </w:rPr>
        <w:t>2 тармағының</w:t>
      </w:r>
      <w:r>
        <w:rPr>
          <w:rFonts w:ascii="Times New Roman"/>
          <w:b w:val="false"/>
          <w:i w:val="false"/>
          <w:color w:val="000000"/>
          <w:sz w:val="28"/>
        </w:rPr>
        <w:t xml:space="preserve"> 16) тармақшасына сәйкес, Ойыл ауданының әкімдігі ҚАУЛЫ ЕТТІ:</w:t>
      </w:r>
    </w:p>
    <w:bookmarkEnd w:id="0"/>
    <w:bookmarkStart w:name="z3" w:id="1"/>
    <w:p>
      <w:pPr>
        <w:spacing w:after="0"/>
        <w:ind w:left="0"/>
        <w:jc w:val="both"/>
      </w:pPr>
      <w:r>
        <w:rPr>
          <w:rFonts w:ascii="Times New Roman"/>
          <w:b w:val="false"/>
          <w:i w:val="false"/>
          <w:color w:val="000000"/>
          <w:sz w:val="28"/>
        </w:rPr>
        <w:t xml:space="preserve">
      1. Қоса беріліп отырған Ойыл ауданында коммуналдық көрсетілетін қызметтерді ұсыну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4" w:id="2"/>
    <w:p>
      <w:pPr>
        <w:spacing w:after="0"/>
        <w:ind w:left="0"/>
        <w:jc w:val="both"/>
      </w:pPr>
      <w:r>
        <w:rPr>
          <w:rFonts w:ascii="Times New Roman"/>
          <w:b w:val="false"/>
          <w:i w:val="false"/>
          <w:color w:val="000000"/>
          <w:sz w:val="28"/>
        </w:rPr>
        <w:t>
      2. "Ойыл аудандық сәулет, құрылыс, тұрғын үй-коммуналдық шаруашылығы, жолаушылар көлігі және автомобиль жолдары бөлімі" мемлекеттік мекемесі заңнамада көрсетілген тәртіппен:</w:t>
      </w:r>
    </w:p>
    <w:bookmarkEnd w:id="2"/>
    <w:p>
      <w:pPr>
        <w:spacing w:after="0"/>
        <w:ind w:left="0"/>
        <w:jc w:val="both"/>
      </w:pPr>
      <w:r>
        <w:rPr>
          <w:rFonts w:ascii="Times New Roman"/>
          <w:b w:val="false"/>
          <w:i w:val="false"/>
          <w:color w:val="000000"/>
          <w:sz w:val="28"/>
        </w:rPr>
        <w:t>
      1) осы қаулыны оны ресми жариялағаннан кейін, Ойыл ауданы әкімдігінің интернет-ресурсында орналастыруды қамтамасыз етсін.</w:t>
      </w:r>
    </w:p>
    <w:bookmarkStart w:name="z5" w:id="3"/>
    <w:p>
      <w:pPr>
        <w:spacing w:after="0"/>
        <w:ind w:left="0"/>
        <w:jc w:val="both"/>
      </w:pPr>
      <w:r>
        <w:rPr>
          <w:rFonts w:ascii="Times New Roman"/>
          <w:b w:val="false"/>
          <w:i w:val="false"/>
          <w:color w:val="000000"/>
          <w:sz w:val="28"/>
        </w:rPr>
        <w:t>
      3. Осы қаулының орындалуын бақылау аудан әкімінің жетекшілік ететін орынбасарына жүктелсін.</w:t>
      </w:r>
    </w:p>
    <w:bookmarkEnd w:id="3"/>
    <w:bookmarkStart w:name="z6" w:id="4"/>
    <w:p>
      <w:pPr>
        <w:spacing w:after="0"/>
        <w:ind w:left="0"/>
        <w:jc w:val="both"/>
      </w:pPr>
      <w:r>
        <w:rPr>
          <w:rFonts w:ascii="Times New Roman"/>
          <w:b w:val="false"/>
          <w:i w:val="false"/>
          <w:color w:val="000000"/>
          <w:sz w:val="28"/>
        </w:rPr>
        <w:t>
      4. Осы қаулы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Ойыл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Казыбаев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Ойыл ауданы әкімдігінің 2022 жылғы 19 сәуірдегі № 62 қаулысына қосымша</w:t>
            </w:r>
          </w:p>
        </w:tc>
      </w:tr>
    </w:tbl>
    <w:bookmarkStart w:name="z8" w:id="5"/>
    <w:p>
      <w:pPr>
        <w:spacing w:after="0"/>
        <w:ind w:left="0"/>
        <w:jc w:val="left"/>
      </w:pPr>
      <w:r>
        <w:rPr>
          <w:rFonts w:ascii="Times New Roman"/>
          <w:b/>
          <w:i w:val="false"/>
          <w:color w:val="000000"/>
        </w:rPr>
        <w:t xml:space="preserve"> Ойыл ауданында коммуналдық көрсетілетін қызметтерді ұсыну қағидалары</w:t>
      </w:r>
    </w:p>
    <w:bookmarkEnd w:id="5"/>
    <w:p>
      <w:pPr>
        <w:spacing w:after="0"/>
        <w:ind w:left="0"/>
        <w:jc w:val="both"/>
      </w:pPr>
      <w:r>
        <w:rPr>
          <w:rFonts w:ascii="Times New Roman"/>
          <w:b w:val="false"/>
          <w:i w:val="false"/>
          <w:color w:val="ff0000"/>
          <w:sz w:val="28"/>
        </w:rPr>
        <w:t xml:space="preserve">
      Ескерту. Қосымша жаңа редакцияда - Ақтөбе облысы Ойыл ауданы әкімдігінің 28.11.2023 </w:t>
      </w:r>
      <w:r>
        <w:rPr>
          <w:rFonts w:ascii="Times New Roman"/>
          <w:b w:val="false"/>
          <w:i w:val="false"/>
          <w:color w:val="ff0000"/>
          <w:sz w:val="28"/>
        </w:rPr>
        <w:t>№ 230</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10" w:id="6"/>
    <w:p>
      <w:pPr>
        <w:spacing w:after="0"/>
        <w:ind w:left="0"/>
        <w:jc w:val="left"/>
      </w:pPr>
      <w:r>
        <w:rPr>
          <w:rFonts w:ascii="Times New Roman"/>
          <w:b/>
          <w:i w:val="false"/>
          <w:color w:val="000000"/>
        </w:rPr>
        <w:t xml:space="preserve"> 1-тарау. Жалпы ережелер</w:t>
      </w:r>
    </w:p>
    <w:bookmarkEnd w:id="6"/>
    <w:bookmarkStart w:name="z11" w:id="7"/>
    <w:p>
      <w:pPr>
        <w:spacing w:after="0"/>
        <w:ind w:left="0"/>
        <w:jc w:val="both"/>
      </w:pPr>
      <w:r>
        <w:rPr>
          <w:rFonts w:ascii="Times New Roman"/>
          <w:b w:val="false"/>
          <w:i w:val="false"/>
          <w:color w:val="000000"/>
          <w:sz w:val="28"/>
        </w:rPr>
        <w:t xml:space="preserve">
      1. Осы Ойыл ауданында Коммуналдық көрсетілетін қызметтерді ұсыну қағидалары (бұдан әрі – Қағидалар) "Тұрғын үй қатынастары туралы" Қазақстан Республикасы Заңының 10-3 бабының </w:t>
      </w:r>
      <w:r>
        <w:rPr>
          <w:rFonts w:ascii="Times New Roman"/>
          <w:b w:val="false"/>
          <w:i w:val="false"/>
          <w:color w:val="000000"/>
          <w:sz w:val="28"/>
        </w:rPr>
        <w:t>2 тармағының</w:t>
      </w:r>
      <w:r>
        <w:rPr>
          <w:rFonts w:ascii="Times New Roman"/>
          <w:b w:val="false"/>
          <w:i w:val="false"/>
          <w:color w:val="000000"/>
          <w:sz w:val="28"/>
        </w:rPr>
        <w:t xml:space="preserve"> 16) тармақшасына және Қазақстан Республикасы Индустрия және инфрақұрылымдық даму министрі міндетін атқарушының 2020 жылғы 29 сәуірдегі № 249 </w:t>
      </w:r>
      <w:r>
        <w:rPr>
          <w:rFonts w:ascii="Times New Roman"/>
          <w:b w:val="false"/>
          <w:i w:val="false"/>
          <w:color w:val="000000"/>
          <w:sz w:val="28"/>
        </w:rPr>
        <w:t>бұйрығымен</w:t>
      </w:r>
      <w:r>
        <w:rPr>
          <w:rFonts w:ascii="Times New Roman"/>
          <w:b w:val="false"/>
          <w:i w:val="false"/>
          <w:color w:val="000000"/>
          <w:sz w:val="28"/>
        </w:rPr>
        <w:t xml:space="preserve"> бекітілген Коммуналдық көрсетілетін қызметтерді ұсынудың үлгілік қағидаларына сәйкес әзірленді және коммуналдық көрсетілетін қызметтерді ұсыну мен ақы төлеу тәртібін белгілейді.</w:t>
      </w:r>
    </w:p>
    <w:bookmarkEnd w:id="7"/>
    <w:bookmarkStart w:name="z12" w:id="8"/>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8"/>
    <w:p>
      <w:pPr>
        <w:spacing w:after="0"/>
        <w:ind w:left="0"/>
        <w:jc w:val="both"/>
      </w:pPr>
      <w:r>
        <w:rPr>
          <w:rFonts w:ascii="Times New Roman"/>
          <w:b w:val="false"/>
          <w:i w:val="false"/>
          <w:color w:val="000000"/>
          <w:sz w:val="28"/>
        </w:rPr>
        <w:t>
      1) жылумен жабдықтау – жылу энергиясын және (немесе) жылу жеткізгішті өндіру, беру, бөлу және тұтынушыларға сату жөніндегі қызмет;</w:t>
      </w:r>
    </w:p>
    <w:p>
      <w:pPr>
        <w:spacing w:after="0"/>
        <w:ind w:left="0"/>
        <w:jc w:val="both"/>
      </w:pPr>
      <w:r>
        <w:rPr>
          <w:rFonts w:ascii="Times New Roman"/>
          <w:b w:val="false"/>
          <w:i w:val="false"/>
          <w:color w:val="000000"/>
          <w:sz w:val="28"/>
        </w:rPr>
        <w:t>
      2) электрмен жабдықтау – электр энергиясын өндіру, беру және тұтынушыларға сату жөніндегі қызмет;</w:t>
      </w:r>
    </w:p>
    <w:p>
      <w:pPr>
        <w:spacing w:after="0"/>
        <w:ind w:left="0"/>
        <w:jc w:val="both"/>
      </w:pPr>
      <w:r>
        <w:rPr>
          <w:rFonts w:ascii="Times New Roman"/>
          <w:b w:val="false"/>
          <w:i w:val="false"/>
          <w:color w:val="000000"/>
          <w:sz w:val="28"/>
        </w:rPr>
        <w:t>
      3) сумен жабдықтау – суды жинауды, сақтауды, дайындауды, беруді және сумен жабдықтау жүйесі арқылы су тұтынушыларға таратуды қамтамасыз ететін іс-шаралар жиынтығы;</w:t>
      </w:r>
    </w:p>
    <w:p>
      <w:pPr>
        <w:spacing w:after="0"/>
        <w:ind w:left="0"/>
        <w:jc w:val="both"/>
      </w:pPr>
      <w:r>
        <w:rPr>
          <w:rFonts w:ascii="Times New Roman"/>
          <w:b w:val="false"/>
          <w:i w:val="false"/>
          <w:color w:val="000000"/>
          <w:sz w:val="28"/>
        </w:rPr>
        <w:t>
      4) су бұру – сарқынды суларды жинауды, тасымалдауды, тазартуды және су бұру жүйелері арқылы су объектілеріне және (немесе) жер бедеріне бұруды қамтамасыз ететін іс-шаралардың жиынтығы;</w:t>
      </w:r>
    </w:p>
    <w:p>
      <w:pPr>
        <w:spacing w:after="0"/>
        <w:ind w:left="0"/>
        <w:jc w:val="both"/>
      </w:pPr>
      <w:r>
        <w:rPr>
          <w:rFonts w:ascii="Times New Roman"/>
          <w:b w:val="false"/>
          <w:i w:val="false"/>
          <w:color w:val="000000"/>
          <w:sz w:val="28"/>
        </w:rPr>
        <w:t>
      5) газбен жабдықтау – тауарлық, сұйытылған мұнай газын және (немесе) сұйытылған табиғи газды өндіру, тасымалдау (тасу), сақтау және өткізу саласындағы қызмет;</w:t>
      </w:r>
    </w:p>
    <w:p>
      <w:pPr>
        <w:spacing w:after="0"/>
        <w:ind w:left="0"/>
        <w:jc w:val="both"/>
      </w:pPr>
      <w:r>
        <w:rPr>
          <w:rFonts w:ascii="Times New Roman"/>
          <w:b w:val="false"/>
          <w:i w:val="false"/>
          <w:color w:val="000000"/>
          <w:sz w:val="28"/>
        </w:rPr>
        <w:t>
      6) лифтілерге қызмет көрсету – нормативтік-техникалық құжаттамаға (дайындаушы зауыттың ережелері, стандарттары, нұсқаулықтары), ұлттық стандарттарға және Қазақстан Республикасының қолданыстағы заңнама нормаларына сәйкес лифттің жұмыс істеу қабілеттілігі мен қауіпсіздігін қолдау үшін сервистік қызмет көрсету бойынша қызмет;</w:t>
      </w:r>
    </w:p>
    <w:p>
      <w:pPr>
        <w:spacing w:after="0"/>
        <w:ind w:left="0"/>
        <w:jc w:val="both"/>
      </w:pPr>
      <w:r>
        <w:rPr>
          <w:rFonts w:ascii="Times New Roman"/>
          <w:b w:val="false"/>
          <w:i w:val="false"/>
          <w:color w:val="000000"/>
          <w:sz w:val="28"/>
        </w:rPr>
        <w:t>
      7) лифт – тігінен еңіс бұрышы 15 аспайтын, қатты тік сызықты бағыттағыштарға қарай қозғалатын кабинада адамдарды және (немесе) жүктерді көтеру және түсіруге арналған мерзім сайын іске қосылатын стационарлық жүк көтергіш механизм;</w:t>
      </w:r>
    </w:p>
    <w:p>
      <w:pPr>
        <w:spacing w:after="0"/>
        <w:ind w:left="0"/>
        <w:jc w:val="both"/>
      </w:pPr>
      <w:r>
        <w:rPr>
          <w:rFonts w:ascii="Times New Roman"/>
          <w:b w:val="false"/>
          <w:i w:val="false"/>
          <w:color w:val="000000"/>
          <w:sz w:val="28"/>
        </w:rPr>
        <w:t>
      8) тұрмыстық қатты қалдықтар – қатты нысандағы коммуналдық қалдықтар;</w:t>
      </w:r>
    </w:p>
    <w:p>
      <w:pPr>
        <w:spacing w:after="0"/>
        <w:ind w:left="0"/>
        <w:jc w:val="both"/>
      </w:pPr>
      <w:r>
        <w:rPr>
          <w:rFonts w:ascii="Times New Roman"/>
          <w:b w:val="false"/>
          <w:i w:val="false"/>
          <w:color w:val="000000"/>
          <w:sz w:val="28"/>
        </w:rPr>
        <w:t>
      9) коммуналдық қалдықтар – елді мекендерде, оның ішінде адамның тіршілік әрекетінің нәтижесінде пайда болатын тұтыну қалдықтары, сондай-ақ құрамы мен пайда болу сипаты бойынша оларға жақын өндірістік қалдықтар;</w:t>
      </w:r>
    </w:p>
    <w:p>
      <w:pPr>
        <w:spacing w:after="0"/>
        <w:ind w:left="0"/>
        <w:jc w:val="both"/>
      </w:pPr>
      <w:r>
        <w:rPr>
          <w:rFonts w:ascii="Times New Roman"/>
          <w:b w:val="false"/>
          <w:i w:val="false"/>
          <w:color w:val="000000"/>
          <w:sz w:val="28"/>
        </w:rPr>
        <w:t>
      10) коммуналдық көрсетілетін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жылумен жабдықтауды, қоқыс әкетуді, лифтілерге қызмет көрсетуді қамтитын қызметтер;</w:t>
      </w:r>
    </w:p>
    <w:p>
      <w:pPr>
        <w:spacing w:after="0"/>
        <w:ind w:left="0"/>
        <w:jc w:val="both"/>
      </w:pPr>
      <w:r>
        <w:rPr>
          <w:rFonts w:ascii="Times New Roman"/>
          <w:b w:val="false"/>
          <w:i w:val="false"/>
          <w:color w:val="000000"/>
          <w:sz w:val="28"/>
        </w:rPr>
        <w:t>
      11) жеткізуші – меншік нысанына қарамастан, бекітілген шартқа сәйкес тұтынушыларға коммуналдық қызметтер көрсететін заңды немесе жеке тұлға;</w:t>
      </w:r>
    </w:p>
    <w:p>
      <w:pPr>
        <w:spacing w:after="0"/>
        <w:ind w:left="0"/>
        <w:jc w:val="both"/>
      </w:pPr>
      <w:r>
        <w:rPr>
          <w:rFonts w:ascii="Times New Roman"/>
          <w:b w:val="false"/>
          <w:i w:val="false"/>
          <w:color w:val="000000"/>
          <w:sz w:val="28"/>
        </w:rPr>
        <w:t>
      12) тұтынушы – коммуналдық көрсетілетін қызметтерді пайдаланатын немесе пайдалану ниеті бар жеке немесе заңды тұлға;</w:t>
      </w:r>
    </w:p>
    <w:p>
      <w:pPr>
        <w:spacing w:after="0"/>
        <w:ind w:left="0"/>
        <w:jc w:val="both"/>
      </w:pPr>
      <w:r>
        <w:rPr>
          <w:rFonts w:ascii="Times New Roman"/>
          <w:b w:val="false"/>
          <w:i w:val="false"/>
          <w:color w:val="000000"/>
          <w:sz w:val="28"/>
        </w:rPr>
        <w:t>
      13) кондоминиум объектісі – дара (бөлек) меншіктегі пәтерлерден, тұрғын емес үй-жайлардан, орынтұрақ орындарынан, қоймалардан және дара (бөлек) меншікте болмайтын және пәтерлердің, тұрғын емес үй-жайлардың, орынтұрақ орындары, қоймалардың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p>
      <w:pPr>
        <w:spacing w:after="0"/>
        <w:ind w:left="0"/>
        <w:jc w:val="both"/>
      </w:pPr>
      <w:r>
        <w:rPr>
          <w:rFonts w:ascii="Times New Roman"/>
          <w:b w:val="false"/>
          <w:i w:val="false"/>
          <w:color w:val="000000"/>
          <w:sz w:val="28"/>
        </w:rPr>
        <w:t>
      14) кондоминиум объектісінің ортақ мүлкі – дара (бөлек) меншіктегі пәтерлерден, тұрғын емес үй-жайлардан, орынтұрақ орындарынан, қоймалардан басқа, кондоминиум объектісінің бөліктері (қасбеттер, кіреберістер, вестибюльдер, холдар, дәліздер, баспалдақ марштары мен баспалдақ алаңдары, лифтілер, шатырлар, шатырастылар, техникалық қабаттар, жертөлелер, үйге ортақ инженерлік жүйелер мен жабдықтар, абоненттік пошта жәшіктері, көппәтерлі тұрғын үй тұрған жер учаскесі және (немесе) үй жанындағы жер учаскесі, абаттандыру элементтері және ортақ пайдаланылатын басқа да мүлік);</w:t>
      </w:r>
    </w:p>
    <w:p>
      <w:pPr>
        <w:spacing w:after="0"/>
        <w:ind w:left="0"/>
        <w:jc w:val="both"/>
      </w:pPr>
      <w:r>
        <w:rPr>
          <w:rFonts w:ascii="Times New Roman"/>
          <w:b w:val="false"/>
          <w:i w:val="false"/>
          <w:color w:val="000000"/>
          <w:sz w:val="28"/>
        </w:rPr>
        <w:t>
      15) үйге ортақ инженерлік жүйелер – көппәтерлі тұрғын үйде пәтердің, тұрғын емес үй-жайдың шегінен тыс жердегі немесе ішіндегі және екі және одан көп пәтерге, тұрғын емес үй-жайға қызмет көрсететін суық және ыстық сумен жабдықтау, су бұру, жылумен жабдықтау, газбен жабдықтау, электрмен жабдықтау, түтін жою, өрт дабылы, ішкі өртке қарсы су құбыры, жүк және жолаушы лифтілері (көтергіштер), қоқыс әкету, ауабаптау, желдету, жылуды реттеу, вакуумдау және әлсіз токты инженерлік жүйелері;</w:t>
      </w:r>
    </w:p>
    <w:p>
      <w:pPr>
        <w:spacing w:after="0"/>
        <w:ind w:left="0"/>
        <w:jc w:val="both"/>
      </w:pPr>
      <w:r>
        <w:rPr>
          <w:rFonts w:ascii="Times New Roman"/>
          <w:b w:val="false"/>
          <w:i w:val="false"/>
          <w:color w:val="000000"/>
          <w:sz w:val="28"/>
        </w:rPr>
        <w:t>
      16) тұрғын үй қатынастары және тұрғын үй-коммуналдық шаруашылық саласындағы ақпараттандыру объектісі – тұрғын үй қатынастары және тұрғын үй-коммуналдық шаруашылық саласындағы электрондық ақпараттық ресурстар, ақпараттық жүйелер;</w:t>
      </w:r>
    </w:p>
    <w:p>
      <w:pPr>
        <w:spacing w:after="0"/>
        <w:ind w:left="0"/>
        <w:jc w:val="both"/>
      </w:pPr>
      <w:r>
        <w:rPr>
          <w:rFonts w:ascii="Times New Roman"/>
          <w:b w:val="false"/>
          <w:i w:val="false"/>
          <w:color w:val="000000"/>
          <w:sz w:val="28"/>
        </w:rPr>
        <w:t>
      17) сервистік қызмет субъектісі – жасалған шарт негізінде кондоминиум объектісінің ортақ мүлкін күтіп-ұстау жөніндегі қызметтерді көрсететін жеке немесе заңды тұлға;</w:t>
      </w:r>
    </w:p>
    <w:p>
      <w:pPr>
        <w:spacing w:after="0"/>
        <w:ind w:left="0"/>
        <w:jc w:val="both"/>
      </w:pPr>
      <w:r>
        <w:rPr>
          <w:rFonts w:ascii="Times New Roman"/>
          <w:b w:val="false"/>
          <w:i w:val="false"/>
          <w:color w:val="000000"/>
          <w:sz w:val="28"/>
        </w:rPr>
        <w:t>
      18) есепке алу аспабы – коммуналдық көрсетілетін қызметтерді жеке және (немесе) үй бойынша ортақ тұтынуды коммерциялық есепке алуға арналған, Қазақстан Республикасының заңнамасында айқындалатын тәртіппен қолдануға рұқсат етілген техникалық құрылғы;</w:t>
      </w:r>
    </w:p>
    <w:p>
      <w:pPr>
        <w:spacing w:after="0"/>
        <w:ind w:left="0"/>
        <w:jc w:val="both"/>
      </w:pPr>
      <w:r>
        <w:rPr>
          <w:rFonts w:ascii="Times New Roman"/>
          <w:b w:val="false"/>
          <w:i w:val="false"/>
          <w:color w:val="000000"/>
          <w:sz w:val="28"/>
        </w:rPr>
        <w:t>
      19) уәкілетті орган – тұрғын үй қатынастары және тұрғын үй-коммуналдық шаруашылық саласында басшылықты және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20) төлем құжаты – өнім берушінің ұсынған көрсетілетін қызметтері (тауарлары, жұмыстары) үшін төлемді жүзеге асыру үшін жасалған, соның негізінде төлем жүргізілетін құжат (электрондық шот-фактура, шот, хабарлама, түбіртек, оның ішінде бірыңғай төлем құжатының құрамында, ескерту-шот, талап, талап-арыз);</w:t>
      </w:r>
    </w:p>
    <w:p>
      <w:pPr>
        <w:spacing w:after="0"/>
        <w:ind w:left="0"/>
        <w:jc w:val="both"/>
      </w:pPr>
      <w:r>
        <w:rPr>
          <w:rFonts w:ascii="Times New Roman"/>
          <w:b w:val="false"/>
          <w:i w:val="false"/>
          <w:color w:val="000000"/>
          <w:sz w:val="28"/>
        </w:rPr>
        <w:t>
      21) бірыңғай төлем құжаты – тұтынушының тыныс-тіршілігін қамтамасыз ететін коммуналдық және басқа да қосымша қызметтерді төлеуге арналған төлем құжатының нысаны;</w:t>
      </w:r>
    </w:p>
    <w:p>
      <w:pPr>
        <w:spacing w:after="0"/>
        <w:ind w:left="0"/>
        <w:jc w:val="both"/>
      </w:pPr>
      <w:r>
        <w:rPr>
          <w:rFonts w:ascii="Times New Roman"/>
          <w:b w:val="false"/>
          <w:i w:val="false"/>
          <w:color w:val="000000"/>
          <w:sz w:val="28"/>
        </w:rPr>
        <w:t>
      22) тұрмыстық тұтыну – коммуналдық көрсетілетін қызметтерді кәсіпкерлік қызметте пайдалану және оларды одан әрі өткізу мақсатында емес, тұтынушылардың тұрмыстық мұқтаждығы үшін тұтыну.</w:t>
      </w:r>
    </w:p>
    <w:bookmarkStart w:name="z13" w:id="9"/>
    <w:p>
      <w:pPr>
        <w:spacing w:after="0"/>
        <w:ind w:left="0"/>
        <w:jc w:val="left"/>
      </w:pPr>
      <w:r>
        <w:rPr>
          <w:rFonts w:ascii="Times New Roman"/>
          <w:b/>
          <w:i w:val="false"/>
          <w:color w:val="000000"/>
        </w:rPr>
        <w:t xml:space="preserve"> 2-тарау. Коммуналдық көрсетілетін қызметтерді ұсынудың тәртібі мен шарттары</w:t>
      </w:r>
    </w:p>
    <w:bookmarkEnd w:id="9"/>
    <w:bookmarkStart w:name="z14" w:id="10"/>
    <w:p>
      <w:pPr>
        <w:spacing w:after="0"/>
        <w:ind w:left="0"/>
        <w:jc w:val="both"/>
      </w:pPr>
      <w:r>
        <w:rPr>
          <w:rFonts w:ascii="Times New Roman"/>
          <w:b w:val="false"/>
          <w:i w:val="false"/>
          <w:color w:val="000000"/>
          <w:sz w:val="28"/>
        </w:rPr>
        <w:t>
      3. Коммуналдық көрсетілетін қызметтерді ұсыну өнім беруші мен тұтынушы және/немесе заңда белгіленген тәртіппен қызметтің әрбір түрі бойынша шарт жасасуға уәкілеттік берілген өзге тұлға арасында жасалған келісім негізінде жүзеге асырылады.</w:t>
      </w:r>
    </w:p>
    <w:bookmarkEnd w:id="10"/>
    <w:p>
      <w:pPr>
        <w:spacing w:after="0"/>
        <w:ind w:left="0"/>
        <w:jc w:val="both"/>
      </w:pPr>
      <w:r>
        <w:rPr>
          <w:rFonts w:ascii="Times New Roman"/>
          <w:b w:val="false"/>
          <w:i w:val="false"/>
          <w:color w:val="000000"/>
          <w:sz w:val="28"/>
        </w:rPr>
        <w:t>
      Кондоминиум объектісінің ортақ мүлкін күтіп- ұстауға жұмсалатын коммуналдық қызметтерге ақы төлеу тәртібі мүлік меншік иелерінің жиналысымен шешіледі.</w:t>
      </w:r>
    </w:p>
    <w:bookmarkStart w:name="z15" w:id="11"/>
    <w:p>
      <w:pPr>
        <w:spacing w:after="0"/>
        <w:ind w:left="0"/>
        <w:jc w:val="both"/>
      </w:pPr>
      <w:r>
        <w:rPr>
          <w:rFonts w:ascii="Times New Roman"/>
          <w:b w:val="false"/>
          <w:i w:val="false"/>
          <w:color w:val="000000"/>
          <w:sz w:val="28"/>
        </w:rPr>
        <w:t>
      3-1. Көппәтерлі тұрғын үйге (кешенге) тапсырыс беруші объектіні пайдалануға тапсырғаннан кейін кейіннен пәтерлер мен тұрғын емес үй-жайлардың меншік иелерімен қол қою және жасасу үшін коммуналдық қызметтерді жеткізушілермен (қызметтердің әрбір түріне) шарттардың жобаларын дайындайды.</w:t>
      </w:r>
    </w:p>
    <w:bookmarkEnd w:id="11"/>
    <w:bookmarkStart w:name="z16" w:id="12"/>
    <w:p>
      <w:pPr>
        <w:spacing w:after="0"/>
        <w:ind w:left="0"/>
        <w:jc w:val="both"/>
      </w:pPr>
      <w:r>
        <w:rPr>
          <w:rFonts w:ascii="Times New Roman"/>
          <w:b w:val="false"/>
          <w:i w:val="false"/>
          <w:color w:val="000000"/>
          <w:sz w:val="28"/>
        </w:rPr>
        <w:t>
      4. Қосылыс желісі арқылы коммуналдық қызметтер үшін тұтынушы мен коммуналдық қызметтерді жеткізуші арасында жеке және (немесе) жария шарттар Қазақстан Республикасының заңнамасына сәйкес жасалады.</w:t>
      </w:r>
    </w:p>
    <w:bookmarkEnd w:id="12"/>
    <w:p>
      <w:pPr>
        <w:spacing w:after="0"/>
        <w:ind w:left="0"/>
        <w:jc w:val="both"/>
      </w:pPr>
      <w:r>
        <w:rPr>
          <w:rFonts w:ascii="Times New Roman"/>
          <w:b w:val="false"/>
          <w:i w:val="false"/>
          <w:color w:val="000000"/>
          <w:sz w:val="28"/>
        </w:rPr>
        <w:t>
      Мүліктің меншік иелері бірлестіктері немесе жай серіктестіктер немесе көппәтерлі тұрғын үйді басқарушылар немесе басқарушы компаниялар немесе кондоминиум объектісінің ортақ мүлкін күтіп-ұстауға арналған уақытша басқарушы компания арасында коммуналдық көрсетілетін қызметтерді ұсынатын ұйымдармен ынтымақтастық туралы шарттар жасалады.</w:t>
      </w:r>
    </w:p>
    <w:p>
      <w:pPr>
        <w:spacing w:after="0"/>
        <w:ind w:left="0"/>
        <w:jc w:val="both"/>
      </w:pPr>
      <w:r>
        <w:rPr>
          <w:rFonts w:ascii="Times New Roman"/>
          <w:b w:val="false"/>
          <w:i w:val="false"/>
          <w:color w:val="000000"/>
          <w:sz w:val="28"/>
        </w:rPr>
        <w:t>
      Сервистік қызмет субъектілерімен мүліктің меншік иелері бірлестіктері немесе жай серіктестіктер немесе көппәтерлі тұрғын үйді басқарушылар немесе басқарушы компаниялар шарттар жасалады.</w:t>
      </w:r>
    </w:p>
    <w:p>
      <w:pPr>
        <w:spacing w:after="0"/>
        <w:ind w:left="0"/>
        <w:jc w:val="both"/>
      </w:pPr>
      <w:r>
        <w:rPr>
          <w:rFonts w:ascii="Times New Roman"/>
          <w:b w:val="false"/>
          <w:i w:val="false"/>
          <w:color w:val="000000"/>
          <w:sz w:val="28"/>
        </w:rPr>
        <w:t>
      Тікелей бірлескен басқару кезінде ынтымақтастық шарттары кондоминиум объектісінің ортақ мүлкін күтіп-ұстауға коммуналдық қызметтер көрсететін ұйымдар және пәтерлердің, тұрғын емес үй-жайлардың барлық меншік иелерімен немесе пәтерлердің, тұрғын емес үй-жайлардың меншік иелерінің көпшілігімен жасалады. Бұл ретте пәтерлердің, тұрғын емес үй-жайлардың меншік иелерінің барлығы немесе көпшілігі шарттың бір тарабы ретінде әрекет етеді</w:t>
      </w:r>
    </w:p>
    <w:p>
      <w:pPr>
        <w:spacing w:after="0"/>
        <w:ind w:left="0"/>
        <w:jc w:val="both"/>
      </w:pPr>
      <w:r>
        <w:rPr>
          <w:rFonts w:ascii="Times New Roman"/>
          <w:b w:val="false"/>
          <w:i w:val="false"/>
          <w:color w:val="000000"/>
          <w:sz w:val="28"/>
        </w:rPr>
        <w:t>
      Егер тараптардың келісімінде өзгеше көзделмесе, коммуналдық көрсетілетін қызметтерді ұсыну туралы жеткізуші мен тұтынушы арасындағы шарт қолданыстағы заңнамаға қайшы келмеуі тиіс және белгісіз мерзімге жасалған болып саналады.</w:t>
      </w:r>
    </w:p>
    <w:bookmarkStart w:name="z17" w:id="13"/>
    <w:p>
      <w:pPr>
        <w:spacing w:after="0"/>
        <w:ind w:left="0"/>
        <w:jc w:val="both"/>
      </w:pPr>
      <w:r>
        <w:rPr>
          <w:rFonts w:ascii="Times New Roman"/>
          <w:b w:val="false"/>
          <w:i w:val="false"/>
          <w:color w:val="000000"/>
          <w:sz w:val="28"/>
        </w:rPr>
        <w:t>
      5. Коммуналдық көрсетілетін қызметтер ұлттық және мемлекеттік стандарттарда, санитариялық-эпидемиологиялық талаптарда, техникалық регламенттерде белгіленген талаптарға сәйкес ұсынылады және тиісті салалардағы нормативтік құқықтық актілермен реттеледі.</w:t>
      </w:r>
    </w:p>
    <w:bookmarkEnd w:id="13"/>
    <w:bookmarkStart w:name="z18" w:id="14"/>
    <w:p>
      <w:pPr>
        <w:spacing w:after="0"/>
        <w:ind w:left="0"/>
        <w:jc w:val="both"/>
      </w:pPr>
      <w:r>
        <w:rPr>
          <w:rFonts w:ascii="Times New Roman"/>
          <w:b w:val="false"/>
          <w:i w:val="false"/>
          <w:color w:val="000000"/>
          <w:sz w:val="28"/>
        </w:rPr>
        <w:t>
      6. Тұтынушылық қасиеттер және көрсетілетін қызметті ұсыну режимі:</w:t>
      </w:r>
    </w:p>
    <w:bookmarkEnd w:id="14"/>
    <w:p>
      <w:pPr>
        <w:spacing w:after="0"/>
        <w:ind w:left="0"/>
        <w:jc w:val="both"/>
      </w:pPr>
      <w:r>
        <w:rPr>
          <w:rFonts w:ascii="Times New Roman"/>
          <w:b w:val="false"/>
          <w:i w:val="false"/>
          <w:color w:val="000000"/>
          <w:sz w:val="28"/>
        </w:rPr>
        <w:t>
      1) жылумен жабдықтау – пәтерлердегі, тұрғын емес үй-жайлардағы ауа температурасын айқындайтын санитариялық нормаларға сәйкес, сондай-ақ температура кестесіне – жылыту маусымы ішінде тәулік бойы;</w:t>
      </w:r>
    </w:p>
    <w:p>
      <w:pPr>
        <w:spacing w:after="0"/>
        <w:ind w:left="0"/>
        <w:jc w:val="both"/>
      </w:pPr>
      <w:r>
        <w:rPr>
          <w:rFonts w:ascii="Times New Roman"/>
          <w:b w:val="false"/>
          <w:i w:val="false"/>
          <w:color w:val="000000"/>
          <w:sz w:val="28"/>
        </w:rPr>
        <w:t>
      2) электрмен жабдықтау – Қазақстан Республикасының заңнамасында белгіленген электр энергиясының сапасына сәйкес – жыл ішінде тәулік бойы;</w:t>
      </w:r>
    </w:p>
    <w:p>
      <w:pPr>
        <w:spacing w:after="0"/>
        <w:ind w:left="0"/>
        <w:jc w:val="both"/>
      </w:pPr>
      <w:r>
        <w:rPr>
          <w:rFonts w:ascii="Times New Roman"/>
          <w:b w:val="false"/>
          <w:i w:val="false"/>
          <w:color w:val="000000"/>
          <w:sz w:val="28"/>
        </w:rPr>
        <w:t>
      3) суық және ыстық сумен жабдықтау – Қазақстан Республикасының заңнамасында, санитариялық қағидаларда және мемлекеттік стандарттарда белгіленген берілетін судың сапасына сәйкес – жыл ішінде тәулік бойы;</w:t>
      </w:r>
    </w:p>
    <w:p>
      <w:pPr>
        <w:spacing w:after="0"/>
        <w:ind w:left="0"/>
        <w:jc w:val="both"/>
      </w:pPr>
      <w:r>
        <w:rPr>
          <w:rFonts w:ascii="Times New Roman"/>
          <w:b w:val="false"/>
          <w:i w:val="false"/>
          <w:color w:val="000000"/>
          <w:sz w:val="28"/>
        </w:rPr>
        <w:t>
      4) су бұру – сарқынды суларды су бұру жүйелеріне толық бұруды қамтамасыз ету – жыл ішінде тәулік бойы;</w:t>
      </w:r>
    </w:p>
    <w:p>
      <w:pPr>
        <w:spacing w:after="0"/>
        <w:ind w:left="0"/>
        <w:jc w:val="both"/>
      </w:pPr>
      <w:r>
        <w:rPr>
          <w:rFonts w:ascii="Times New Roman"/>
          <w:b w:val="false"/>
          <w:i w:val="false"/>
          <w:color w:val="000000"/>
          <w:sz w:val="28"/>
        </w:rPr>
        <w:t>
      5) газбен жабдықтау – Қазақстан Республикасының заңнамасында белгіленген техникалық талаптарға сәйкес және шарттарда белгіленген толық көлемде;</w:t>
      </w:r>
    </w:p>
    <w:p>
      <w:pPr>
        <w:spacing w:after="0"/>
        <w:ind w:left="0"/>
        <w:jc w:val="both"/>
      </w:pPr>
      <w:r>
        <w:rPr>
          <w:rFonts w:ascii="Times New Roman"/>
          <w:b w:val="false"/>
          <w:i w:val="false"/>
          <w:color w:val="000000"/>
          <w:sz w:val="28"/>
        </w:rPr>
        <w:t>
      6) лифтілерге қызмет көрсету – лифтілердің өндірістік қауіпсіздігі талаптарына және "Лифтілер, экскалаторлар, траволаторлар және мүмкіндігі шектеулі адамдарға арналған көтергіштер. Жеткізуге, монтаждауға және пайдалануға қойылатын талаптар" ҚР СТ 3305-2018 деген ұлттық стандартқа сәйкес – жыл ішінде тәулік бойы немесе шарт негізінде;</w:t>
      </w:r>
    </w:p>
    <w:p>
      <w:pPr>
        <w:spacing w:after="0"/>
        <w:ind w:left="0"/>
        <w:jc w:val="both"/>
      </w:pPr>
      <w:r>
        <w:rPr>
          <w:rFonts w:ascii="Times New Roman"/>
          <w:b w:val="false"/>
          <w:i w:val="false"/>
          <w:color w:val="000000"/>
          <w:sz w:val="28"/>
        </w:rPr>
        <w:t>
      7) тұрмыстық қатты қалдықтарды жинау және әкету (қоқыс әкету) – санитариялық-эпидемиологиялық талаптарға сәйкес жергілікті атқарушы орган белгілеген кесте бойынша немесе жасалған шарттарға сәйкес.</w:t>
      </w:r>
    </w:p>
    <w:bookmarkStart w:name="z19" w:id="15"/>
    <w:p>
      <w:pPr>
        <w:spacing w:after="0"/>
        <w:ind w:left="0"/>
        <w:jc w:val="left"/>
      </w:pPr>
      <w:r>
        <w:rPr>
          <w:rFonts w:ascii="Times New Roman"/>
          <w:b/>
          <w:i w:val="false"/>
          <w:color w:val="000000"/>
        </w:rPr>
        <w:t xml:space="preserve"> 3-тарау. Коммуналдық қызметтерді пайдалану және ұсыну процесін реттеудің тәртібі</w:t>
      </w:r>
    </w:p>
    <w:bookmarkEnd w:id="15"/>
    <w:bookmarkStart w:name="z20" w:id="16"/>
    <w:p>
      <w:pPr>
        <w:spacing w:after="0"/>
        <w:ind w:left="0"/>
        <w:jc w:val="both"/>
      </w:pPr>
      <w:r>
        <w:rPr>
          <w:rFonts w:ascii="Times New Roman"/>
          <w:b w:val="false"/>
          <w:i w:val="false"/>
          <w:color w:val="000000"/>
          <w:sz w:val="28"/>
        </w:rPr>
        <w:t>
      7.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үйге ортақ инженерлік жүйелер мен жабдықтардың, сондай-ақ кондоминиум объектісінің ортақ меншігі болып табылатын есепке алу аспаптарын техникалық күйінде ұстауды қамтамасыз ету үшін сервистік қызмет субъектісімен шарт жасасады.</w:t>
      </w:r>
    </w:p>
    <w:bookmarkEnd w:id="16"/>
    <w:p>
      <w:pPr>
        <w:spacing w:after="0"/>
        <w:ind w:left="0"/>
        <w:jc w:val="both"/>
      </w:pPr>
      <w:r>
        <w:rPr>
          <w:rFonts w:ascii="Times New Roman"/>
          <w:b w:val="false"/>
          <w:i w:val="false"/>
          <w:color w:val="000000"/>
          <w:sz w:val="28"/>
        </w:rPr>
        <w:t>
      Сервистік қызмет субъектілерін таңдауды пәтерлердің, тұрғын емес үй-жайлардың меншік иелері жиналыста не мұндай өкілеттіктер берілген жағдайда үйдің кеңесі жүзеге асырады.</w:t>
      </w:r>
    </w:p>
    <w:p>
      <w:pPr>
        <w:spacing w:after="0"/>
        <w:ind w:left="0"/>
        <w:jc w:val="both"/>
      </w:pPr>
      <w:r>
        <w:rPr>
          <w:rFonts w:ascii="Times New Roman"/>
          <w:b w:val="false"/>
          <w:i w:val="false"/>
          <w:color w:val="000000"/>
          <w:sz w:val="28"/>
        </w:rPr>
        <w:t>
      Сервистік қызмет субъектісімен шарт болмаған жағдайда,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не тікелей бірлескен басқару кезінде пәтерлердің, тұрғын емес үй-жайлардың барлық иелері үйге ортақ инженерлік жүйелерін, жылуды тұтыну жүйелерін сондай-ақ кондоминиум объектісінің ортақ меншігі болып табылатын есепке алу аспаптарын техникалық күйінде ұстауды қамтамасыз етеді.</w:t>
      </w:r>
    </w:p>
    <w:bookmarkStart w:name="z21" w:id="17"/>
    <w:p>
      <w:pPr>
        <w:spacing w:after="0"/>
        <w:ind w:left="0"/>
        <w:jc w:val="both"/>
      </w:pPr>
      <w:r>
        <w:rPr>
          <w:rFonts w:ascii="Times New Roman"/>
          <w:b w:val="false"/>
          <w:i w:val="false"/>
          <w:color w:val="000000"/>
          <w:sz w:val="28"/>
        </w:rPr>
        <w:t>
      8. Энергиямен жабдықтау шарты бойынша энергияны тұрмыстық тұтыну үшiн пайдаланатын азамат абонент (тұтынушы) болған жағдайларда энергетикалық желiлердiң, сондай-ақ энергия тұтынуды есепке алу аспаптардың тиiстi техникалық жай-күйi мен қауiпсiздiгiн қамтамасыз ету мiндетi, егер заңнамалық актiлерде өзгеше көзделмесе, энергиямен жабдықтаушы ұйымға жүктеледi.</w:t>
      </w:r>
    </w:p>
    <w:bookmarkEnd w:id="17"/>
    <w:bookmarkStart w:name="z22" w:id="18"/>
    <w:p>
      <w:pPr>
        <w:spacing w:after="0"/>
        <w:ind w:left="0"/>
        <w:jc w:val="both"/>
      </w:pPr>
      <w:r>
        <w:rPr>
          <w:rFonts w:ascii="Times New Roman"/>
          <w:b w:val="false"/>
          <w:i w:val="false"/>
          <w:color w:val="000000"/>
          <w:sz w:val="28"/>
        </w:rPr>
        <w:t>
      9.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не тікелей бірлескен басқару кезінде пәтерлердің, тұрғын емес үй-жайлардың барлық иелері, сондай-ақ жасалған шарт негізінде кондоминиум объектісінің ортақ мүлкін күтіп-ұстауды қамтамасыз ететін сервистік қызмет субъектісі жеткізушіге, оның өкілдеріне коммуналдық инженерлік жүйелерге, есепке алу аспаптарына, коммуналдық қалдықтарды орналастыру және сақтау орындарына кедергісіз қол жеткізуді қамтамасыз етеді.</w:t>
      </w:r>
    </w:p>
    <w:bookmarkEnd w:id="18"/>
    <w:bookmarkStart w:name="z23" w:id="19"/>
    <w:p>
      <w:pPr>
        <w:spacing w:after="0"/>
        <w:ind w:left="0"/>
        <w:jc w:val="both"/>
      </w:pPr>
      <w:r>
        <w:rPr>
          <w:rFonts w:ascii="Times New Roman"/>
          <w:b w:val="false"/>
          <w:i w:val="false"/>
          <w:color w:val="000000"/>
          <w:sz w:val="28"/>
        </w:rPr>
        <w:t>
      10. Тұтынушы сумен жабдықтау және су бұру құбырларын, электр сымдарын, электр жабдықтарын, тұрмыстық баллондарды, газ құбырлары мен газ техникалық жабдықтарын, үйде, пәтерде және тұрғын емес үй-жайларда орналасқан есепке алу аспаптарын пайдалану кезіндегі тиісті техникалық жай-күйі, есепке алу аспаптарын аралық тексеру уақыты мерзімін сақтау, пайдалану және техникалық қауіпсіздікті қамтамасыз етеді.</w:t>
      </w:r>
    </w:p>
    <w:bookmarkEnd w:id="19"/>
    <w:bookmarkStart w:name="z24" w:id="20"/>
    <w:p>
      <w:pPr>
        <w:spacing w:after="0"/>
        <w:ind w:left="0"/>
        <w:jc w:val="both"/>
      </w:pPr>
      <w:r>
        <w:rPr>
          <w:rFonts w:ascii="Times New Roman"/>
          <w:b w:val="false"/>
          <w:i w:val="false"/>
          <w:color w:val="000000"/>
          <w:sz w:val="28"/>
        </w:rPr>
        <w:t>
      11. Елді мекен шекараларының шегінде тұрмыстық және коммуналдық-тұрмыстық тұтынушылардың газ тұтынатын жүйелері мен газ жабдықтарын, тұрмыстық баллондар мен газбен жабдықтау жүйелерінің қауіпсіз жұмысына қойылатын талаптардың сақталуын мемлекеттік бақылауды жергілікті атқарушы органдар жүзеге асырады.</w:t>
      </w:r>
    </w:p>
    <w:bookmarkEnd w:id="20"/>
    <w:bookmarkStart w:name="z25" w:id="21"/>
    <w:p>
      <w:pPr>
        <w:spacing w:after="0"/>
        <w:ind w:left="0"/>
        <w:jc w:val="both"/>
      </w:pPr>
      <w:r>
        <w:rPr>
          <w:rFonts w:ascii="Times New Roman"/>
          <w:b w:val="false"/>
          <w:i w:val="false"/>
          <w:color w:val="000000"/>
          <w:sz w:val="28"/>
        </w:rPr>
        <w:t>
      12. Тұтынушыға, Қазақстан Республикасының қолданыстағы заңнамасының талаптарына сәйкес, есепке алу аспаптары болуы тиіс және жеткізушіге немесе оның өкілдеріне есепке алу аспаптарының көрсеткіштерін алуға қол жеткізуді қамтамасыз етеді.</w:t>
      </w:r>
    </w:p>
    <w:bookmarkEnd w:id="21"/>
    <w:bookmarkStart w:name="z26" w:id="22"/>
    <w:p>
      <w:pPr>
        <w:spacing w:after="0"/>
        <w:ind w:left="0"/>
        <w:jc w:val="both"/>
      </w:pPr>
      <w:r>
        <w:rPr>
          <w:rFonts w:ascii="Times New Roman"/>
          <w:b w:val="false"/>
          <w:i w:val="false"/>
          <w:color w:val="000000"/>
          <w:sz w:val="28"/>
        </w:rPr>
        <w:t>
      13. Құрылыс объектілерін қабылдау және пайдалануға беру не тұтынушының дербес орнатуы жағдайларын қоспағанда, тұтынушымен жасалған шартқа сәйкес жеткізуші тұтынушыға есепке алу құралын сатып алады және орнатады.</w:t>
      </w:r>
    </w:p>
    <w:bookmarkEnd w:id="22"/>
    <w:bookmarkStart w:name="z27" w:id="23"/>
    <w:p>
      <w:pPr>
        <w:spacing w:after="0"/>
        <w:ind w:left="0"/>
        <w:jc w:val="both"/>
      </w:pPr>
      <w:r>
        <w:rPr>
          <w:rFonts w:ascii="Times New Roman"/>
          <w:b w:val="false"/>
          <w:i w:val="false"/>
          <w:color w:val="000000"/>
          <w:sz w:val="28"/>
        </w:rPr>
        <w:t xml:space="preserve">
      14.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не тікелей бірлескен басқару кезінде пәтерлердің, тұрғын емес үй-жайлардың барлық иелері кондоминиум объектісін жылыту маусымына дайындық жұмыстарын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1-тармағының 4-1) тармақшасына сәйкес жергілікті өкілді органдар бекіткен жылыту маусымына дайындық және оны өткізу қағидаларына сәйкес ұйымдастырады.</w:t>
      </w:r>
    </w:p>
    <w:bookmarkEnd w:id="23"/>
    <w:bookmarkStart w:name="z28" w:id="24"/>
    <w:p>
      <w:pPr>
        <w:spacing w:after="0"/>
        <w:ind w:left="0"/>
        <w:jc w:val="both"/>
      </w:pPr>
      <w:r>
        <w:rPr>
          <w:rFonts w:ascii="Times New Roman"/>
          <w:b w:val="false"/>
          <w:i w:val="false"/>
          <w:color w:val="000000"/>
          <w:sz w:val="28"/>
        </w:rPr>
        <w:t>
      15.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пәтерлер, тұрғын емес үй-жайлар меншік иелерінің тұтынушыларынан коммуналдық көрсетілетін қызметтердің тиісінше көрсетпегені туралы және (немесе) үзіліспен көрсеткені туралы фактілер бойынша хабарламаны қабылдайды, тиісті актіні қалыптастыра отырып жеткізушімен бірлесіп осындай фактіні салыстырып тексеруді ұйымдастырады және жүргізеді.</w:t>
      </w:r>
    </w:p>
    <w:bookmarkEnd w:id="24"/>
    <w:bookmarkStart w:name="z29" w:id="25"/>
    <w:p>
      <w:pPr>
        <w:spacing w:after="0"/>
        <w:ind w:left="0"/>
        <w:jc w:val="both"/>
      </w:pPr>
      <w:r>
        <w:rPr>
          <w:rFonts w:ascii="Times New Roman"/>
          <w:b w:val="false"/>
          <w:i w:val="false"/>
          <w:color w:val="000000"/>
          <w:sz w:val="28"/>
        </w:rPr>
        <w:t>
      16. Тараптардың пайдалану жауапкершілігі шекарасын бөлу коммуналдық қызметтің мынадай әрбір түрі үшін жеткізуші мен тұтынушы арасындағы шартқа сәйкес айқындалады:</w:t>
      </w:r>
    </w:p>
    <w:bookmarkEnd w:id="25"/>
    <w:p>
      <w:pPr>
        <w:spacing w:after="0"/>
        <w:ind w:left="0"/>
        <w:jc w:val="both"/>
      </w:pPr>
      <w:r>
        <w:rPr>
          <w:rFonts w:ascii="Times New Roman"/>
          <w:b w:val="false"/>
          <w:i w:val="false"/>
          <w:color w:val="000000"/>
          <w:sz w:val="28"/>
        </w:rPr>
        <w:t>
      сумен жабдықтау және (немесе) су бұру бойынша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 Қызмет көрсетуші мен жеке меншік тұрғын үйдің иесі немесе заңды тұлға болып табылатын тұтынушының сумен жабдықтау және су бұру желілері арасындағы теңгерімдік тиесілілігін бөлу шекарасы болып елді мекеннің сумен жабдықтау және су бұру жүйесіне қосылған жердегі құбырға ұштасу болып табылады.</w:t>
      </w:r>
    </w:p>
    <w:p>
      <w:pPr>
        <w:spacing w:after="0"/>
        <w:ind w:left="0"/>
        <w:jc w:val="both"/>
      </w:pPr>
      <w:r>
        <w:rPr>
          <w:rFonts w:ascii="Times New Roman"/>
          <w:b w:val="false"/>
          <w:i w:val="false"/>
          <w:color w:val="000000"/>
          <w:sz w:val="28"/>
        </w:rPr>
        <w:t>
      Кондоминиум объектілеріндегі пайдалану жауапкершілігін бөлу шекарасы:</w:t>
      </w:r>
    </w:p>
    <w:p>
      <w:pPr>
        <w:spacing w:after="0"/>
        <w:ind w:left="0"/>
        <w:jc w:val="both"/>
      </w:pPr>
      <w:r>
        <w:rPr>
          <w:rFonts w:ascii="Times New Roman"/>
          <w:b w:val="false"/>
          <w:i w:val="false"/>
          <w:color w:val="000000"/>
          <w:sz w:val="28"/>
        </w:rPr>
        <w:t>
      сумен жабдықтау бойынша – ғимаратта су құбырын енгізудегі бірінші ысырманың бөлуші фланеці;</w:t>
      </w:r>
    </w:p>
    <w:p>
      <w:pPr>
        <w:spacing w:after="0"/>
        <w:ind w:left="0"/>
        <w:jc w:val="both"/>
      </w:pPr>
      <w:r>
        <w:rPr>
          <w:rFonts w:ascii="Times New Roman"/>
          <w:b w:val="false"/>
          <w:i w:val="false"/>
          <w:color w:val="000000"/>
          <w:sz w:val="28"/>
        </w:rPr>
        <w:t>
      су бұру бойынша – елді мекеннің су бұру желілеріне қосылған жердегі құдық;</w:t>
      </w:r>
    </w:p>
    <w:p>
      <w:pPr>
        <w:spacing w:after="0"/>
        <w:ind w:left="0"/>
        <w:jc w:val="both"/>
      </w:pPr>
      <w:r>
        <w:rPr>
          <w:rFonts w:ascii="Times New Roman"/>
          <w:b w:val="false"/>
          <w:i w:val="false"/>
          <w:color w:val="000000"/>
          <w:sz w:val="28"/>
        </w:rPr>
        <w:t>
      жылумен жабдықтау бойынша – жылу энергиясы көзі тарапынан басқару торабының кіру ысырмаларының бірінші бөлу фланеці немесе дәнекерленген жік бойынша айқындалады;</w:t>
      </w:r>
    </w:p>
    <w:p>
      <w:pPr>
        <w:spacing w:after="0"/>
        <w:ind w:left="0"/>
        <w:jc w:val="both"/>
      </w:pPr>
      <w:r>
        <w:rPr>
          <w:rFonts w:ascii="Times New Roman"/>
          <w:b w:val="false"/>
          <w:i w:val="false"/>
          <w:color w:val="000000"/>
          <w:sz w:val="28"/>
        </w:rPr>
        <w:t>
      электрмен жабдықтау бойынша – кернеуі 1000 В дейінгі электр қондырғыларын күтіп-ұстау, оларға қызмет көрсету және олардың техникалық жағдайы үшін:</w:t>
      </w:r>
    </w:p>
    <w:p>
      <w:pPr>
        <w:spacing w:after="0"/>
        <w:ind w:left="0"/>
        <w:jc w:val="both"/>
      </w:pPr>
      <w:r>
        <w:rPr>
          <w:rFonts w:ascii="Times New Roman"/>
          <w:b w:val="false"/>
          <w:i w:val="false"/>
          <w:color w:val="000000"/>
          <w:sz w:val="28"/>
        </w:rPr>
        <w:t>
      1) әуелік тармақталу кезінде – тіреулерге орнатылған өтпелі және соңғы оқшаулағыштағы қоректендіру желісін қосу түйіспесінде;</w:t>
      </w:r>
    </w:p>
    <w:p>
      <w:pPr>
        <w:spacing w:after="0"/>
        <w:ind w:left="0"/>
        <w:jc w:val="both"/>
      </w:pPr>
      <w:r>
        <w:rPr>
          <w:rFonts w:ascii="Times New Roman"/>
          <w:b w:val="false"/>
          <w:i w:val="false"/>
          <w:color w:val="000000"/>
          <w:sz w:val="28"/>
        </w:rPr>
        <w:t>
      2) кабельдік ену кезінде – ғимаратқа кірердегі қоректендіру кабелінің ұштарындағы бұрандалы қосылыстарда белгіленеді.</w:t>
      </w:r>
    </w:p>
    <w:bookmarkStart w:name="z30" w:id="26"/>
    <w:p>
      <w:pPr>
        <w:spacing w:after="0"/>
        <w:ind w:left="0"/>
        <w:jc w:val="both"/>
      </w:pPr>
      <w:r>
        <w:rPr>
          <w:rFonts w:ascii="Times New Roman"/>
          <w:b w:val="false"/>
          <w:i w:val="false"/>
          <w:color w:val="000000"/>
          <w:sz w:val="28"/>
        </w:rPr>
        <w:t>
      17. Шарт бойынша міндеттемелер орындалмаған немесе тиісінше орындалмаған жағдайларда жеткізуші немесе тұтынушы Қазақстан Республикасының Азаматтық заңнамасына сәйкес жауапты болады.</w:t>
      </w:r>
    </w:p>
    <w:bookmarkEnd w:id="26"/>
    <w:bookmarkStart w:name="z31" w:id="27"/>
    <w:p>
      <w:pPr>
        <w:spacing w:after="0"/>
        <w:ind w:left="0"/>
        <w:jc w:val="both"/>
      </w:pPr>
      <w:r>
        <w:rPr>
          <w:rFonts w:ascii="Times New Roman"/>
          <w:b w:val="false"/>
          <w:i w:val="false"/>
          <w:color w:val="000000"/>
          <w:sz w:val="28"/>
        </w:rPr>
        <w:t>
      18. Еңсерiлмес күш жағдайлары (дүлей зілзала немесе болжау немесе алдын алу мүмкiн емес өзге де жағдайлар), сондай-ақ әскери қимылдар, ереуiлдер және басқа да жағдайлар басталған жағдайда Жеткізуші мен тұтынушы арасында шарттың талаптарын орындамауы немесе тиiсiнше орындамауы шарт және Қазақстан Республикасының Азаматтық заңнамасына сәйкес реттеледі.</w:t>
      </w:r>
    </w:p>
    <w:bookmarkEnd w:id="27"/>
    <w:bookmarkStart w:name="z32" w:id="28"/>
    <w:p>
      <w:pPr>
        <w:spacing w:after="0"/>
        <w:ind w:left="0"/>
        <w:jc w:val="both"/>
      </w:pPr>
      <w:r>
        <w:rPr>
          <w:rFonts w:ascii="Times New Roman"/>
          <w:b w:val="false"/>
          <w:i w:val="false"/>
          <w:color w:val="000000"/>
          <w:sz w:val="28"/>
        </w:rPr>
        <w:t xml:space="preserve">
      19. Тұтынушылар туралы дербес деректердің құпиялылығы үшін жауапкершілік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жүктеледі.</w:t>
      </w:r>
    </w:p>
    <w:bookmarkEnd w:id="28"/>
    <w:bookmarkStart w:name="z33" w:id="29"/>
    <w:p>
      <w:pPr>
        <w:spacing w:after="0"/>
        <w:ind w:left="0"/>
        <w:jc w:val="both"/>
      </w:pPr>
      <w:r>
        <w:rPr>
          <w:rFonts w:ascii="Times New Roman"/>
          <w:b w:val="false"/>
          <w:i w:val="false"/>
          <w:color w:val="000000"/>
          <w:sz w:val="28"/>
        </w:rPr>
        <w:t>
      20. Тұтынушы:</w:t>
      </w:r>
    </w:p>
    <w:bookmarkEnd w:id="29"/>
    <w:p>
      <w:pPr>
        <w:spacing w:after="0"/>
        <w:ind w:left="0"/>
        <w:jc w:val="both"/>
      </w:pPr>
      <w:r>
        <w:rPr>
          <w:rFonts w:ascii="Times New Roman"/>
          <w:b w:val="false"/>
          <w:i w:val="false"/>
          <w:color w:val="000000"/>
          <w:sz w:val="28"/>
        </w:rPr>
        <w:t>
      1) өз өмiрi мен денсаулығына қауiпсiз, мүлкiне зиян келтiрмейтiн белгiленген сападағы коммуналдық көрсетілетін қызметтерді алады;</w:t>
      </w:r>
    </w:p>
    <w:p>
      <w:pPr>
        <w:spacing w:after="0"/>
        <w:ind w:left="0"/>
        <w:jc w:val="both"/>
      </w:pPr>
      <w:r>
        <w:rPr>
          <w:rFonts w:ascii="Times New Roman"/>
          <w:b w:val="false"/>
          <w:i w:val="false"/>
          <w:color w:val="000000"/>
          <w:sz w:val="28"/>
        </w:rPr>
        <w:t>
      2) көрсетілетін қызметтерге бағаларды (тарифтерді) белгілеу тәртібі туралы ақпаратты осы көрсеткіштерді бақылайтын тиісті мемлекеттік органдардан алады;</w:t>
      </w:r>
    </w:p>
    <w:p>
      <w:pPr>
        <w:spacing w:after="0"/>
        <w:ind w:left="0"/>
        <w:jc w:val="both"/>
      </w:pPr>
      <w:r>
        <w:rPr>
          <w:rFonts w:ascii="Times New Roman"/>
          <w:b w:val="false"/>
          <w:i w:val="false"/>
          <w:color w:val="000000"/>
          <w:sz w:val="28"/>
        </w:rPr>
        <w:t>
      3) жеткізушінің кінәсінен болған коммуналдық қызметтерді көрсетудегі кемшіліктер салдарынан өміріне, денсаулығына немесе мүлкіне келтірілген шығын мен залалдың толық өтелуін, сондай-ақ моральдық залалдың орнын толтыруды жеткізушіден талап етеді;</w:t>
      </w:r>
    </w:p>
    <w:p>
      <w:pPr>
        <w:spacing w:after="0"/>
        <w:ind w:left="0"/>
        <w:jc w:val="both"/>
      </w:pPr>
      <w:r>
        <w:rPr>
          <w:rFonts w:ascii="Times New Roman"/>
          <w:b w:val="false"/>
          <w:i w:val="false"/>
          <w:color w:val="000000"/>
          <w:sz w:val="28"/>
        </w:rPr>
        <w:t>
      4) жеткізушіден жылу энергиясымен, электр энергиясымен және сумен жабдықтау жөніндегі көрсетілетін қызметтерге ақы төлеуді қайта есептеуді және шарттың талаптарына сәйкес коммуналдық көрсетілетін қызметтерді жеткізбеу немесе сапасыз жеткізу нәтижесінде келтірілген нақты залалды өтеуді талап етеді;</w:t>
      </w:r>
    </w:p>
    <w:p>
      <w:pPr>
        <w:spacing w:after="0"/>
        <w:ind w:left="0"/>
        <w:jc w:val="both"/>
      </w:pPr>
      <w:r>
        <w:rPr>
          <w:rFonts w:ascii="Times New Roman"/>
          <w:b w:val="false"/>
          <w:i w:val="false"/>
          <w:color w:val="000000"/>
          <w:sz w:val="28"/>
        </w:rPr>
        <w:t>
      5) уақтылы ақы төлеген кезде өзіне қажетті көлемде энергия мен суды пайдаланады және техникалық шарттарға сәйкес қосу үшін рұқсат етілген қуаттан артық пайдаланбайды;</w:t>
      </w:r>
    </w:p>
    <w:p>
      <w:pPr>
        <w:spacing w:after="0"/>
        <w:ind w:left="0"/>
        <w:jc w:val="both"/>
      </w:pPr>
      <w:r>
        <w:rPr>
          <w:rFonts w:ascii="Times New Roman"/>
          <w:b w:val="false"/>
          <w:i w:val="false"/>
          <w:color w:val="000000"/>
          <w:sz w:val="28"/>
        </w:rPr>
        <w:t xml:space="preserve">
      6) Қазақстан Республикасы Энергетика министрінің 2015 жылғы 20 ақпандағы № 111 </w:t>
      </w:r>
      <w:r>
        <w:rPr>
          <w:rFonts w:ascii="Times New Roman"/>
          <w:b w:val="false"/>
          <w:i w:val="false"/>
          <w:color w:val="000000"/>
          <w:sz w:val="28"/>
        </w:rPr>
        <w:t>бұйрығымен</w:t>
      </w:r>
      <w:r>
        <w:rPr>
          <w:rFonts w:ascii="Times New Roman"/>
          <w:b w:val="false"/>
          <w:i w:val="false"/>
          <w:color w:val="000000"/>
          <w:sz w:val="28"/>
        </w:rPr>
        <w:t xml:space="preserve"> бекітілген </w:t>
      </w:r>
      <w:r>
        <w:rPr>
          <w:rFonts w:ascii="Times New Roman"/>
          <w:b w:val="false"/>
          <w:i w:val="false"/>
          <w:color w:val="000000"/>
          <w:sz w:val="28"/>
        </w:rPr>
        <w:t>Электр энергиясының бөлшек сауда нарығын ұйымдастыру және оның жұмыс істеуі, сондай-ақ осы нарықта қызмет көрсету қағидаларымен</w:t>
      </w:r>
      <w:r>
        <w:rPr>
          <w:rFonts w:ascii="Times New Roman"/>
          <w:b w:val="false"/>
          <w:i w:val="false"/>
          <w:color w:val="000000"/>
          <w:sz w:val="28"/>
        </w:rPr>
        <w:t xml:space="preserve"> белгіленген тәртіппен, оның ішінде тұрғын үй қатынастары және тұрғын-үй коммуналдық шаруашылық саласындағы ақпараттандыру объектілері арқылы өтініш беру жолымен энергиямен жабдықтаушы ұйымды ауыстырады;</w:t>
      </w:r>
    </w:p>
    <w:p>
      <w:pPr>
        <w:spacing w:after="0"/>
        <w:ind w:left="0"/>
        <w:jc w:val="both"/>
      </w:pPr>
      <w:r>
        <w:rPr>
          <w:rFonts w:ascii="Times New Roman"/>
          <w:b w:val="false"/>
          <w:i w:val="false"/>
          <w:color w:val="000000"/>
          <w:sz w:val="28"/>
        </w:rPr>
        <w:t>
      7) аварияларды жою, есепке алу аспаптарын тексеру, есепке алу аспаптарының көрсеткіштерін қарау және алу үшін жеткізушінің өкілдеріне қол жеткізуді қамтамасыз етеді;</w:t>
      </w:r>
    </w:p>
    <w:p>
      <w:pPr>
        <w:spacing w:after="0"/>
        <w:ind w:left="0"/>
        <w:jc w:val="both"/>
      </w:pPr>
      <w:r>
        <w:rPr>
          <w:rFonts w:ascii="Times New Roman"/>
          <w:b w:val="false"/>
          <w:i w:val="false"/>
          <w:color w:val="000000"/>
          <w:sz w:val="28"/>
        </w:rPr>
        <w:t>
      8) коммуналдық қалдықтардың түріне және құрамына қарай оларды жеке жинау кезінде контейнерлерде және қалдықтардың жекелеген түрлеріне арналған басқа контейнерлерде сақтауды жүзеге асырады;</w:t>
      </w:r>
    </w:p>
    <w:p>
      <w:pPr>
        <w:spacing w:after="0"/>
        <w:ind w:left="0"/>
        <w:jc w:val="both"/>
      </w:pPr>
      <w:r>
        <w:rPr>
          <w:rFonts w:ascii="Times New Roman"/>
          <w:b w:val="false"/>
          <w:i w:val="false"/>
          <w:color w:val="000000"/>
          <w:sz w:val="28"/>
        </w:rPr>
        <w:t>
      9) тұрғын үйлерде тұратын жеке тұлғалар жария шарттар негізінде тұрмыстық қатты қалдықтарды жинаудың орталықтандырылған жүйесін пайдалануға және жергілікті өкілді орган бекіткен тарифтерге сәйкес қалдықтарды тасымалдағаны үшін көрсетілетін қызметтерге ақы төлеуге міндетті;</w:t>
      </w:r>
    </w:p>
    <w:p>
      <w:pPr>
        <w:spacing w:after="0"/>
        <w:ind w:left="0"/>
        <w:jc w:val="both"/>
      </w:pPr>
      <w:r>
        <w:rPr>
          <w:rFonts w:ascii="Times New Roman"/>
          <w:b w:val="false"/>
          <w:i w:val="false"/>
          <w:color w:val="000000"/>
          <w:sz w:val="28"/>
        </w:rPr>
        <w:t>
      10) тұрғын үйлерде немесе жеке тұрған ғимараттарда (құрылысжайларда) қызметін жүзеге асыратын заңды тұлғалар мен дара кәсіпкерлер тұрмыстық қатты қалдықтарды жинаудың орталықтандырылған жүйесін пайдалану кезінде жергілікті атқарушы орган айқындаған, тұрмыстық қатты қалдықтарды жинауды және тасымалдауды жүзеге асыратын қалдықтарды басқару саласындағы кәсіпкерлік субъектілерімен тұрмыстық қатты қалдықтарды тасымалдауға шарт жасасуға міндетті.</w:t>
      </w:r>
    </w:p>
    <w:bookmarkStart w:name="z34" w:id="30"/>
    <w:p>
      <w:pPr>
        <w:spacing w:after="0"/>
        <w:ind w:left="0"/>
        <w:jc w:val="both"/>
      </w:pPr>
      <w:r>
        <w:rPr>
          <w:rFonts w:ascii="Times New Roman"/>
          <w:b w:val="false"/>
          <w:i w:val="false"/>
          <w:color w:val="000000"/>
          <w:sz w:val="28"/>
        </w:rPr>
        <w:t>
      21. Жеткізуші:</w:t>
      </w:r>
    </w:p>
    <w:bookmarkEnd w:id="30"/>
    <w:p>
      <w:pPr>
        <w:spacing w:after="0"/>
        <w:ind w:left="0"/>
        <w:jc w:val="both"/>
      </w:pPr>
      <w:r>
        <w:rPr>
          <w:rFonts w:ascii="Times New Roman"/>
          <w:b w:val="false"/>
          <w:i w:val="false"/>
          <w:color w:val="000000"/>
          <w:sz w:val="28"/>
        </w:rPr>
        <w:t>
      1) көрсетілетін коммуналдық қызметтер үшін тұтыну көлемін және төлемақыны бақылауды жүзеге асырады;</w:t>
      </w:r>
    </w:p>
    <w:p>
      <w:pPr>
        <w:spacing w:after="0"/>
        <w:ind w:left="0"/>
        <w:jc w:val="both"/>
      </w:pPr>
      <w:r>
        <w:rPr>
          <w:rFonts w:ascii="Times New Roman"/>
          <w:b w:val="false"/>
          <w:i w:val="false"/>
          <w:color w:val="000000"/>
          <w:sz w:val="28"/>
        </w:rPr>
        <w:t>
      2) тұтынған қызметтер үшін тұтынушыға, оның ішінде жасалған шарттар негізінде үшінші тұлғалар, тұрғын үй қатынастары және тұрғын үй-коммуналдық шаруашылық саласындағы ақпараттық объектілер арқылы төлем құжатын қағазда немесе электрондық түрде ай сайын береді;</w:t>
      </w:r>
    </w:p>
    <w:p>
      <w:pPr>
        <w:spacing w:after="0"/>
        <w:ind w:left="0"/>
        <w:jc w:val="both"/>
      </w:pPr>
      <w:r>
        <w:rPr>
          <w:rFonts w:ascii="Times New Roman"/>
          <w:b w:val="false"/>
          <w:i w:val="false"/>
          <w:color w:val="000000"/>
          <w:sz w:val="28"/>
        </w:rPr>
        <w:t>
      3) тұтынушыны көрсетілетін қызметтерге арналған тарифтер, төлем шарттары, көрсетілетін қызметтерді ұсыну режимі, олардың тұтынушылық қасиеттері, жеткізушінің диспетчерлік, авариялық-диспетчерлік қызметінің мекенжайлары мен телефон нөмірлері туралы Интернет желісіндегі өнім берушінің сайтында не тұрғын үй қатынастары және тұрғын үй-коммуналдық шаруашылық саласындағы ақпараттандыру объектілері арқылы не барлық тұтынушылар үшін қолжетімді жерде өнім берушінің үй-жайында орналасқан хабарландыру тақталарында мәліметтерді ұсыну жолымен хабардар етеді;</w:t>
      </w:r>
    </w:p>
    <w:p>
      <w:pPr>
        <w:spacing w:after="0"/>
        <w:ind w:left="0"/>
        <w:jc w:val="both"/>
      </w:pPr>
      <w:r>
        <w:rPr>
          <w:rFonts w:ascii="Times New Roman"/>
          <w:b w:val="false"/>
          <w:i w:val="false"/>
          <w:color w:val="000000"/>
          <w:sz w:val="28"/>
        </w:rPr>
        <w:t>
      4) тұрғын үй қатынастары және тұрғын үй-коммуналдық шаруашылық саласындағы ақпараттандыру объектілерінде одан әрі орналастыру мақсатында, электрондық ақпараттық ресурстарды орталықтандырылған түрде жинау, талдау және сақтау, олардың сақталуы мен құпиялылығын қамтамасыз ету үшін тұрғын үй қатынастары және тұрғын үй-коммуналдық шаруашылық саласындағы ақпараттандыру объектілері арқылы ай сайын көрсетілген коммуналдық қызметтердің төлем құжаттары, саны мен көлемі туралы ақпаратты ұсынады;</w:t>
      </w:r>
    </w:p>
    <w:p>
      <w:pPr>
        <w:spacing w:after="0"/>
        <w:ind w:left="0"/>
        <w:jc w:val="both"/>
      </w:pPr>
      <w:r>
        <w:rPr>
          <w:rFonts w:ascii="Times New Roman"/>
          <w:b w:val="false"/>
          <w:i w:val="false"/>
          <w:color w:val="000000"/>
          <w:sz w:val="28"/>
        </w:rPr>
        <w:t>
      5) Қазақстан Республикасының заңнамасына сәйкес көрсетілетін коммуналдық қызметтердің әрбір түрі бойынша тұтынушымен жеке және (немесе) жария шарттар жасасады;</w:t>
      </w:r>
    </w:p>
    <w:p>
      <w:pPr>
        <w:spacing w:after="0"/>
        <w:ind w:left="0"/>
        <w:jc w:val="both"/>
      </w:pPr>
      <w:r>
        <w:rPr>
          <w:rFonts w:ascii="Times New Roman"/>
          <w:b w:val="false"/>
          <w:i w:val="false"/>
          <w:color w:val="000000"/>
          <w:sz w:val="28"/>
        </w:rPr>
        <w:t>
      6) тұтынушыға ұлттық, мемлекеттік стандарттарға, санитариялық-эпидемиологиялық талаптарға, техникалық регламенттерге және нормативтік құқықтық актілерге сәйкес келетін коммуналдық көрсетілетін қызметтерді ұсынады;</w:t>
      </w:r>
    </w:p>
    <w:p>
      <w:pPr>
        <w:spacing w:after="0"/>
        <w:ind w:left="0"/>
        <w:jc w:val="both"/>
      </w:pPr>
      <w:r>
        <w:rPr>
          <w:rFonts w:ascii="Times New Roman"/>
          <w:b w:val="false"/>
          <w:i w:val="false"/>
          <w:color w:val="000000"/>
          <w:sz w:val="28"/>
        </w:rPr>
        <w:t>
      7) тұтынушы қызметтер көрсету сапасын төмендету туралы өтініш берген күннен бастап үш күнтізбелік күн ішінде, сапаны қалпына келтіреді және қайта есептеу үшін барлық шараларды қабылдайды;</w:t>
      </w:r>
    </w:p>
    <w:p>
      <w:pPr>
        <w:spacing w:after="0"/>
        <w:ind w:left="0"/>
        <w:jc w:val="both"/>
      </w:pPr>
      <w:r>
        <w:rPr>
          <w:rFonts w:ascii="Times New Roman"/>
          <w:b w:val="false"/>
          <w:i w:val="false"/>
          <w:color w:val="000000"/>
          <w:sz w:val="28"/>
        </w:rPr>
        <w:t>
      8) өзге тұтынушылардың талаптарды орындамау себебі бойынша, сондай-ақ Қазақстан Республикасының заңнамасында көзделмеген себептер бойынша коммуналдық қызметтер көрсетуден бас тартпайды және тұтынушыға коммуналдық көрсетілетін қызметтерді алуға шектеу қоймайды;</w:t>
      </w:r>
    </w:p>
    <w:p>
      <w:pPr>
        <w:spacing w:after="0"/>
        <w:ind w:left="0"/>
        <w:jc w:val="both"/>
      </w:pPr>
      <w:r>
        <w:rPr>
          <w:rFonts w:ascii="Times New Roman"/>
          <w:b w:val="false"/>
          <w:i w:val="false"/>
          <w:color w:val="000000"/>
          <w:sz w:val="28"/>
        </w:rPr>
        <w:t>
      9) тұтынушыға артық параметрлермен босатылған энергия мен су үшін қосымша ақы алмайды;</w:t>
      </w:r>
    </w:p>
    <w:p>
      <w:pPr>
        <w:spacing w:after="0"/>
        <w:ind w:left="0"/>
        <w:jc w:val="both"/>
      </w:pPr>
      <w:r>
        <w:rPr>
          <w:rFonts w:ascii="Times New Roman"/>
          <w:b w:val="false"/>
          <w:i w:val="false"/>
          <w:color w:val="000000"/>
          <w:sz w:val="28"/>
        </w:rPr>
        <w:t>
      10) тұтынушылардың шартта көрсетілген мерзім ішінде коммуналдық төлемдер үшін толықтай төлемақы жасамауы кезінде қызметтер ұсынуды ішінара немесе толықтай тоқтатады.</w:t>
      </w:r>
    </w:p>
    <w:bookmarkStart w:name="z35" w:id="31"/>
    <w:p>
      <w:pPr>
        <w:spacing w:after="0"/>
        <w:ind w:left="0"/>
        <w:jc w:val="left"/>
      </w:pPr>
      <w:r>
        <w:rPr>
          <w:rFonts w:ascii="Times New Roman"/>
          <w:b/>
          <w:i w:val="false"/>
          <w:color w:val="000000"/>
        </w:rPr>
        <w:t xml:space="preserve"> 4-тарау. Коммуналдық көрсетілетін қызметтер үшін есеп айырысу және ақы төлеу тәртібі</w:t>
      </w:r>
    </w:p>
    <w:bookmarkEnd w:id="31"/>
    <w:bookmarkStart w:name="z36" w:id="32"/>
    <w:p>
      <w:pPr>
        <w:spacing w:after="0"/>
        <w:ind w:left="0"/>
        <w:jc w:val="both"/>
      </w:pPr>
      <w:r>
        <w:rPr>
          <w:rFonts w:ascii="Times New Roman"/>
          <w:b w:val="false"/>
          <w:i w:val="false"/>
          <w:color w:val="000000"/>
          <w:sz w:val="28"/>
        </w:rPr>
        <w:t xml:space="preserve">
      22. Тұтынушы коммуналдық қызметтер үшін төлемді өнім беруші жазып берген төлем құжаттары бойынша немесе Үлгілік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бірыңғай төлем құжаты бойынша жүргізеді.</w:t>
      </w:r>
    </w:p>
    <w:bookmarkEnd w:id="32"/>
    <w:bookmarkStart w:name="z37" w:id="33"/>
    <w:p>
      <w:pPr>
        <w:spacing w:after="0"/>
        <w:ind w:left="0"/>
        <w:jc w:val="both"/>
      </w:pPr>
      <w:r>
        <w:rPr>
          <w:rFonts w:ascii="Times New Roman"/>
          <w:b w:val="false"/>
          <w:i w:val="false"/>
          <w:color w:val="000000"/>
          <w:sz w:val="28"/>
        </w:rPr>
        <w:t>
      23. Коммуналдық көрсетілетін қызметтерге төлемдерді қабылдау жеткізушінің және (немесе) екінші деңгейдегі банктердің және банк операцияларының жекелеген түрлерін жүзеге асыратын ұйымдардың, интернет-ресурстардың немесе терминалдардың жеке кассалары арқылы, қажет болған жағдайда төлем агенттері және (немесе) төлем құралдары және (немесе) төлем ұйымдары арқылы жүзеге асырылады.</w:t>
      </w:r>
    </w:p>
    <w:bookmarkEnd w:id="33"/>
    <w:bookmarkStart w:name="z38" w:id="34"/>
    <w:p>
      <w:pPr>
        <w:spacing w:after="0"/>
        <w:ind w:left="0"/>
        <w:jc w:val="both"/>
      </w:pPr>
      <w:r>
        <w:rPr>
          <w:rFonts w:ascii="Times New Roman"/>
          <w:b w:val="false"/>
          <w:i w:val="false"/>
          <w:color w:val="000000"/>
          <w:sz w:val="28"/>
        </w:rPr>
        <w:t>
      24. Коммуналдық көрсетілетін қызметтер үшін ақы төлеу заңнамамен белгіленеді немесе тұтынушы мен жеткізушінің арасындағы шартпен айқындалады.</w:t>
      </w:r>
    </w:p>
    <w:bookmarkEnd w:id="34"/>
    <w:bookmarkStart w:name="z39" w:id="35"/>
    <w:p>
      <w:pPr>
        <w:spacing w:after="0"/>
        <w:ind w:left="0"/>
        <w:jc w:val="both"/>
      </w:pPr>
      <w:r>
        <w:rPr>
          <w:rFonts w:ascii="Times New Roman"/>
          <w:b w:val="false"/>
          <w:i w:val="false"/>
          <w:color w:val="000000"/>
          <w:sz w:val="28"/>
        </w:rPr>
        <w:t>
      25. Есепке алу аспаптарының көрсеткіштерін алу жеткізуші немесе оның өкілі қызметтік куәлік ұсынған жағдайда немесе деректерді қашықтықтан беру құрылғылары арқылы ай сайын жүргізеді.</w:t>
      </w:r>
    </w:p>
    <w:bookmarkEnd w:id="35"/>
    <w:bookmarkStart w:name="z40" w:id="36"/>
    <w:p>
      <w:pPr>
        <w:spacing w:after="0"/>
        <w:ind w:left="0"/>
        <w:jc w:val="both"/>
      </w:pPr>
      <w:r>
        <w:rPr>
          <w:rFonts w:ascii="Times New Roman"/>
          <w:b w:val="false"/>
          <w:i w:val="false"/>
          <w:color w:val="000000"/>
          <w:sz w:val="28"/>
        </w:rPr>
        <w:t xml:space="preserve">
      26. Тұтынушының есепке алу аспаптарының көрсеткіштерін беруі жасалған шарттың шарттарына сәйкес дербес, сондай-ақ "Тұрғын үй қатынастары туралы" Қазақстан Республикасы Заңының </w:t>
      </w:r>
      <w:r>
        <w:rPr>
          <w:rFonts w:ascii="Times New Roman"/>
          <w:b w:val="false"/>
          <w:i w:val="false"/>
          <w:color w:val="000000"/>
          <w:sz w:val="28"/>
        </w:rPr>
        <w:t>10-2-бабының</w:t>
      </w:r>
      <w:r>
        <w:rPr>
          <w:rFonts w:ascii="Times New Roman"/>
          <w:b w:val="false"/>
          <w:i w:val="false"/>
          <w:color w:val="000000"/>
          <w:sz w:val="28"/>
        </w:rPr>
        <w:t xml:space="preserve"> 10-24) тармақшасына сәйкес уәкілетті орган бекіткен ақпаратты электрондық нысанда қалыптастыру, өңдеу, сондай-ақ орталықтандырылған түрде жинау және сақтау, оның ішінде тұрғын үй қатынастары және тұрғын үй-коммуналдық шаруашылық саласындағы ақпараттандыру объектілерінің жұмыс істеу қағидаларына сәйкес тұрғын үй қатынастары және тұрғын үй-коммуналдық шаруашылық саласындағы ақпараттандыру объектісіндегі тұтынушының жеке кабинеті, мобильді қосымша немесе тұрғын үй қатынастары және тұрғын үй-коммуналдық шаруашылық саласындағы ақпараттандыру объектісінің интернет-парақшасы арқылы жүзеге асырылады.</w:t>
      </w:r>
    </w:p>
    <w:bookmarkEnd w:id="36"/>
    <w:bookmarkStart w:name="z41" w:id="37"/>
    <w:p>
      <w:pPr>
        <w:spacing w:after="0"/>
        <w:ind w:left="0"/>
        <w:jc w:val="both"/>
      </w:pPr>
      <w:r>
        <w:rPr>
          <w:rFonts w:ascii="Times New Roman"/>
          <w:b w:val="false"/>
          <w:i w:val="false"/>
          <w:color w:val="000000"/>
          <w:sz w:val="28"/>
        </w:rPr>
        <w:t>
      27. Кондоминиум объектісінің ортақ мүлкін күтіп-ұстау үшін тұтынылған электрмен жабдықтау, жылумен жабдықтау, сумен жабдықтау және су бұру жөніндегі көрсетілген қызметтердің көлемі үйге ортақ есепке алу аспаптарының көрсеткіштері негізінде айқындалады, ал олар уақытша болмаған жағдайда – белгіленген қуатқа сәйкес немесе Ақтөбе облысының әкімдігінің 2017 жылғы 1 ақпандағы № 16 "Ақтөбе облысында есептеу аспаптары жоқ тұтынушылар үшін газбен жабдықтау, электрмен жабдықтау, сумен жабдықтау, су бұру және жылумен жабдықтау жөніндегі коммуналдық көрсетілетін қызметтерді тұтыну нормаларын бекіту туралы (нормативтік құқықтық актілерді мемлекеттік тіркеу Тізілімінде № 5285 тіркелген) қаулысы бойынша айқындалады.</w:t>
      </w:r>
    </w:p>
    <w:bookmarkEnd w:id="37"/>
    <w:bookmarkStart w:name="z42" w:id="38"/>
    <w:p>
      <w:pPr>
        <w:spacing w:after="0"/>
        <w:ind w:left="0"/>
        <w:jc w:val="both"/>
      </w:pPr>
      <w:r>
        <w:rPr>
          <w:rFonts w:ascii="Times New Roman"/>
          <w:b w:val="false"/>
          <w:i w:val="false"/>
          <w:color w:val="000000"/>
          <w:sz w:val="28"/>
        </w:rPr>
        <w:t>
      28. Тараптардың пайдалану жауапкершілігін бөлу шекарасында үйге ортақ есепке алу аспаптары орнатылған кезде бөлу шекарасынан аспаптар орнатылған жерге дейiнгi учаскедегi ысыраптар шарттық негізде желінің көрсетiлген учаскесi теңгерiмiнде тұрған иеленушіге жатқызылады.</w:t>
      </w:r>
    </w:p>
    <w:bookmarkEnd w:id="38"/>
    <w:bookmarkStart w:name="z43" w:id="39"/>
    <w:p>
      <w:pPr>
        <w:spacing w:after="0"/>
        <w:ind w:left="0"/>
        <w:jc w:val="both"/>
      </w:pPr>
      <w:r>
        <w:rPr>
          <w:rFonts w:ascii="Times New Roman"/>
          <w:b w:val="false"/>
          <w:i w:val="false"/>
          <w:color w:val="000000"/>
          <w:sz w:val="28"/>
        </w:rPr>
        <w:t>
      29. Лифттерге қызмет көрсету үшін төлемақының мөлшерлес, одан босату және төлеу мәселелері бойынша шешім пәтерлер, тұрғын емес үй-жайлар меншік иелерінің жиналысында қабылданады.</w:t>
      </w:r>
    </w:p>
    <w:bookmarkEnd w:id="39"/>
    <w:bookmarkStart w:name="z44" w:id="40"/>
    <w:p>
      <w:pPr>
        <w:spacing w:after="0"/>
        <w:ind w:left="0"/>
        <w:jc w:val="both"/>
      </w:pPr>
      <w:r>
        <w:rPr>
          <w:rFonts w:ascii="Times New Roman"/>
          <w:b w:val="false"/>
          <w:i w:val="false"/>
          <w:color w:val="000000"/>
          <w:sz w:val="28"/>
        </w:rPr>
        <w:t>
      30. Көппәтерлі тұрғын үйдің ортақ мүлкін күтіп-ұстау үшін коммуналдық көрсетілетін қызметтер үшін төлемақы мәселесі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компаниянемесе коммуналдық көрсетілетін қызметтерді тікелей жеткізуші арқылы пәтерлер, тұрғын емес үй-жайлар меншік иелерінің жиналысында шешіледі.</w:t>
      </w:r>
    </w:p>
    <w:bookmarkEnd w:id="40"/>
    <w:bookmarkStart w:name="z45" w:id="41"/>
    <w:p>
      <w:pPr>
        <w:spacing w:after="0"/>
        <w:ind w:left="0"/>
        <w:jc w:val="both"/>
      </w:pPr>
      <w:r>
        <w:rPr>
          <w:rFonts w:ascii="Times New Roman"/>
          <w:b w:val="false"/>
          <w:i w:val="false"/>
          <w:color w:val="000000"/>
          <w:sz w:val="28"/>
        </w:rPr>
        <w:t>
      31. Жеткізуші мен тұтынушы арасындағы барлық даулы мәселелер заңнамада белгіленген тәртіппен шешіледі.</w:t>
      </w:r>
    </w:p>
    <w:bookmarkEnd w:id="41"/>
    <w:bookmarkStart w:name="z46" w:id="42"/>
    <w:p>
      <w:pPr>
        <w:spacing w:after="0"/>
        <w:ind w:left="0"/>
        <w:jc w:val="left"/>
      </w:pPr>
      <w:r>
        <w:rPr>
          <w:rFonts w:ascii="Times New Roman"/>
          <w:b/>
          <w:i w:val="false"/>
          <w:color w:val="000000"/>
        </w:rPr>
        <w:t xml:space="preserve"> 5-тарау. Дауларды шешу тәртібі</w:t>
      </w:r>
    </w:p>
    <w:bookmarkEnd w:id="42"/>
    <w:bookmarkStart w:name="z47" w:id="43"/>
    <w:p>
      <w:pPr>
        <w:spacing w:after="0"/>
        <w:ind w:left="0"/>
        <w:jc w:val="both"/>
      </w:pPr>
      <w:r>
        <w:rPr>
          <w:rFonts w:ascii="Times New Roman"/>
          <w:b w:val="false"/>
          <w:i w:val="false"/>
          <w:color w:val="000000"/>
          <w:sz w:val="28"/>
        </w:rPr>
        <w:t>
      32. Коммуналдық қызметтерді көрсетуді тоқтату уақыты, сондай-ақ олардың сапасының ұлттық стандарттарда, санитариялық-эпидемиологиялық талаптарда және техникалық регламенттерде көзделген талаптарға сәйкес келмеу уақыты (күні, сағаты) белгісімен жеткізушінің диспетчерлік қызмет журналында көрсетіледі, кейін коммуналдық көрсетілетін қызметтерді тиісті сапада беруді қалпына келтірудің уақыты (күні, сағаты) белгісі қойылады.</w:t>
      </w:r>
    </w:p>
    <w:bookmarkEnd w:id="43"/>
    <w:bookmarkStart w:name="z48" w:id="44"/>
    <w:p>
      <w:pPr>
        <w:spacing w:after="0"/>
        <w:ind w:left="0"/>
        <w:jc w:val="both"/>
      </w:pPr>
      <w:r>
        <w:rPr>
          <w:rFonts w:ascii="Times New Roman"/>
          <w:b w:val="false"/>
          <w:i w:val="false"/>
          <w:color w:val="000000"/>
          <w:sz w:val="28"/>
        </w:rPr>
        <w:t>
      33. Коммуналдық көрсетілетін қызметтерді алу, тиісті емес сапада коммуналдық көрсетілетін қызметтерді алу немесе толық көлемде алу кезінде тұтынушы бұл туралы жеткізушіні өзі (өтініммен) немесе электрондық түрде тұрғын үй қатынастары және тұрғын үй-коммуналдық шаруашылық саласындағы ақпараттандыру объектілері немесе жеткізушінің тұтынушымен өзара іс-қимылы бойынша міндетті түрде өтінімнің берілген уақытын, күнін және өтінімді берген/қабылдаған адамның тектерін көрсете отырып, жеткізушінің құрылмдық бөлімшесі арқылы ауызша хабардар етеді. Хабарламада мыналар көрсетіледі: коммуналдық көрсетілетін қызметтер сапасының нашарлауының (болмауының) басталу уақыты, нашарлаудың сипаты және жеткізуші өкілінің болуы қажеттілігі (егер коммуналдық көрсетілетін қызметтер сапасының нашарлауы немесе оны жеткізушінің тоқтатуы журналда тіркелмеген болса).</w:t>
      </w:r>
    </w:p>
    <w:bookmarkEnd w:id="44"/>
    <w:p>
      <w:pPr>
        <w:spacing w:after="0"/>
        <w:ind w:left="0"/>
        <w:jc w:val="both"/>
      </w:pPr>
      <w:r>
        <w:rPr>
          <w:rFonts w:ascii="Times New Roman"/>
          <w:b w:val="false"/>
          <w:i w:val="false"/>
          <w:color w:val="000000"/>
          <w:sz w:val="28"/>
        </w:rPr>
        <w:t>
      Тұтынушы өзі өтініш жасаған кезде түскен өтінішті тіркеу сәтінде өтініштің көшірмесіне тіркеу нөмірі, өтініштің берілген күні мен уақыты жазылады, оны қабылдаған жеткізуші өкілінің қолы қойылады.</w:t>
      </w:r>
    </w:p>
    <w:p>
      <w:pPr>
        <w:spacing w:after="0"/>
        <w:ind w:left="0"/>
        <w:jc w:val="both"/>
      </w:pPr>
      <w:r>
        <w:rPr>
          <w:rFonts w:ascii="Times New Roman"/>
          <w:b w:val="false"/>
          <w:i w:val="false"/>
          <w:color w:val="000000"/>
          <w:sz w:val="28"/>
        </w:rPr>
        <w:t>
      Өнім беруші өтінімде (телефонограммада) көрсетілген нормалардан коммуналдық көрсетілетін қызметтер сапасының ауытқуы (үзілісі) туралы журналдағы белгілерді салыстырады және келіспеушіліктер болмаған жағдайда коммуналдық көрсетілетін қызметтердің құнын қайта есептеуді оны нақты тұтынуына сәйкес жүргізеді.</w:t>
      </w:r>
    </w:p>
    <w:bookmarkStart w:name="z49" w:id="45"/>
    <w:p>
      <w:pPr>
        <w:spacing w:after="0"/>
        <w:ind w:left="0"/>
        <w:jc w:val="both"/>
      </w:pPr>
      <w:r>
        <w:rPr>
          <w:rFonts w:ascii="Times New Roman"/>
          <w:b w:val="false"/>
          <w:i w:val="false"/>
          <w:color w:val="000000"/>
          <w:sz w:val="28"/>
        </w:rPr>
        <w:t>
      34. Жеткізуші коммуналдық көрсетілетін қызметтерді ұсынбау немесе сапасы төмен мемлекеттік қызметтер көрсету фактісін куәландырудан бас тартқан кезде тұтынушы мыналар көрсетілген акт жасауға және жазбаша өтініш жазуға құқылы:</w:t>
      </w:r>
    </w:p>
    <w:bookmarkEnd w:id="45"/>
    <w:p>
      <w:pPr>
        <w:spacing w:after="0"/>
        <w:ind w:left="0"/>
        <w:jc w:val="both"/>
      </w:pPr>
      <w:r>
        <w:rPr>
          <w:rFonts w:ascii="Times New Roman"/>
          <w:b w:val="false"/>
          <w:i w:val="false"/>
          <w:color w:val="000000"/>
          <w:sz w:val="28"/>
        </w:rPr>
        <w:t>
      1) коммуналдық қызметтер көрсетуден бас тартудың (ажыратудың) немесе оны сапасыз жеткізуің басталған уақыты;</w:t>
      </w:r>
    </w:p>
    <w:p>
      <w:pPr>
        <w:spacing w:after="0"/>
        <w:ind w:left="0"/>
        <w:jc w:val="both"/>
      </w:pPr>
      <w:r>
        <w:rPr>
          <w:rFonts w:ascii="Times New Roman"/>
          <w:b w:val="false"/>
          <w:i w:val="false"/>
          <w:color w:val="000000"/>
          <w:sz w:val="28"/>
        </w:rPr>
        <w:t>
      2) коммуналдық көрсетілетін қызметтер сапасы нашарлауының сипаты;</w:t>
      </w:r>
    </w:p>
    <w:p>
      <w:pPr>
        <w:spacing w:after="0"/>
        <w:ind w:left="0"/>
        <w:jc w:val="both"/>
      </w:pPr>
      <w:r>
        <w:rPr>
          <w:rFonts w:ascii="Times New Roman"/>
          <w:b w:val="false"/>
          <w:i w:val="false"/>
          <w:color w:val="000000"/>
          <w:sz w:val="28"/>
        </w:rPr>
        <w:t>
      3) өтінім берудің уақыты және оны тіркеу нөмірі (жеткізушінің журналы бойынша);</w:t>
      </w:r>
    </w:p>
    <w:p>
      <w:pPr>
        <w:spacing w:after="0"/>
        <w:ind w:left="0"/>
        <w:jc w:val="both"/>
      </w:pPr>
      <w:r>
        <w:rPr>
          <w:rFonts w:ascii="Times New Roman"/>
          <w:b w:val="false"/>
          <w:i w:val="false"/>
          <w:color w:val="000000"/>
          <w:sz w:val="28"/>
        </w:rPr>
        <w:t>
      4) коммуналдық көрсетілетін қызметтерді қалпына келтіру уақыты (оның сапасының қалыпқа келуі);</w:t>
      </w:r>
    </w:p>
    <w:p>
      <w:pPr>
        <w:spacing w:after="0"/>
        <w:ind w:left="0"/>
        <w:jc w:val="both"/>
      </w:pPr>
      <w:r>
        <w:rPr>
          <w:rFonts w:ascii="Times New Roman"/>
          <w:b w:val="false"/>
          <w:i w:val="false"/>
          <w:color w:val="000000"/>
          <w:sz w:val="28"/>
        </w:rPr>
        <w:t>
      5) коммуналдық көрсетілетін қызметтер болмаған (сапасының нашарлаған) кезеңі.</w:t>
      </w:r>
    </w:p>
    <w:p>
      <w:pPr>
        <w:spacing w:after="0"/>
        <w:ind w:left="0"/>
        <w:jc w:val="both"/>
      </w:pPr>
      <w:r>
        <w:rPr>
          <w:rFonts w:ascii="Times New Roman"/>
          <w:b w:val="false"/>
          <w:i w:val="false"/>
          <w:color w:val="000000"/>
          <w:sz w:val="28"/>
        </w:rPr>
        <w:t>
      Актіге тұтынушы және кемінде екі адам, оның ішінде: үй кеңесінің мүшелері, мүліктің меншік иелері бірлестігінің төрағасы немесе жай серіктестіктің сенім білдірілген адамы не басқарушы компанияның не тікелей бірлескен басқару кезінде пәтерлердің, тұрғын емес үй-жайлардың барлық иелерінің өкілі не көппәтерлі тұрғын үйді басқарушы қол қояды және жеткізушіге жіберіледі. Егер дау тараптардың келісімі бойынша шешілмесе, тұтынушы сотқа жүгінуге құқылы.</w:t>
      </w:r>
    </w:p>
    <w:bookmarkStart w:name="z50" w:id="46"/>
    <w:p>
      <w:pPr>
        <w:spacing w:after="0"/>
        <w:ind w:left="0"/>
        <w:jc w:val="both"/>
      </w:pPr>
      <w:r>
        <w:rPr>
          <w:rFonts w:ascii="Times New Roman"/>
          <w:b w:val="false"/>
          <w:i w:val="false"/>
          <w:color w:val="000000"/>
          <w:sz w:val="28"/>
        </w:rPr>
        <w:t>
      35. Коммуналдық көрсетілетін қызметтерді пайдалану кезінде тұтынушы жол берген бұзушылықтар жеткізуші мен тұтынушы өкілдерінің екі жақты актісінде ресімделеді, олардың біреуі тұтынушыға беріледі.</w:t>
      </w:r>
    </w:p>
    <w:bookmarkEnd w:id="46"/>
    <w:p>
      <w:pPr>
        <w:spacing w:after="0"/>
        <w:ind w:left="0"/>
        <w:jc w:val="both"/>
      </w:pPr>
      <w:r>
        <w:rPr>
          <w:rFonts w:ascii="Times New Roman"/>
          <w:b w:val="false"/>
          <w:i w:val="false"/>
          <w:color w:val="000000"/>
          <w:sz w:val="28"/>
        </w:rPr>
        <w:t>
      Тұтынушы қол қоюдан бас тартса да, бірақ кем дегенде үш адамнан тұратын комиссия тіркеуге жататын болса, акт жарамды болып саналады: жеткізушінің өкілдері, үй кеңесі және меншік иелері қауымдастығының төрағасы немесе қарапайым серіктестіктің өкілі немесе көп пәтерлі үйдің менеджері немесе басқарушы компанияның не тікелей бірлескен басқару кезінде пәтерлердің, тұрғын емес үй-жайлардың барлық меншік иелерінің өкілі.</w:t>
      </w:r>
    </w:p>
    <w:p>
      <w:pPr>
        <w:spacing w:after="0"/>
        <w:ind w:left="0"/>
        <w:jc w:val="both"/>
      </w:pPr>
      <w:r>
        <w:rPr>
          <w:rFonts w:ascii="Times New Roman"/>
          <w:b w:val="false"/>
          <w:i w:val="false"/>
          <w:color w:val="000000"/>
          <w:sz w:val="28"/>
        </w:rPr>
        <w:t>
      Акт тұтынушының қолдары болғанда жарамды болады. Акт тұтынушы қол қоюдан бас тартқан жағдайда, оны кемінде үш адамнан :жеткізушінің өкілі, үй кеңесінің мүшелерінен, мүліктің меншік иелері бірлестігінің төрағасынан немесе жай серіктестіктің сенім білдірілген адамынан не басқарушы компанияның өкілінен не көппәтерлі тұрғын үйді басқарушыдан тұратын комиссия ресімдеген жағдайда жарамды болып табылады.</w:t>
      </w:r>
    </w:p>
    <w:bookmarkStart w:name="z51" w:id="47"/>
    <w:p>
      <w:pPr>
        <w:spacing w:after="0"/>
        <w:ind w:left="0"/>
        <w:jc w:val="both"/>
      </w:pPr>
      <w:r>
        <w:rPr>
          <w:rFonts w:ascii="Times New Roman"/>
          <w:b w:val="false"/>
          <w:i w:val="false"/>
          <w:color w:val="000000"/>
          <w:sz w:val="28"/>
        </w:rPr>
        <w:t>
      36. Акті негізінде жеткізуші энергия, су және газ үшін есепке алынбаған соманы анықтайды, тұтынушыға үстеме ақының мөлшерін негіздей отырып сотқа дейінгі талап-арыз жібереді.</w:t>
      </w:r>
    </w:p>
    <w:bookmarkEnd w:id="47"/>
    <w:p>
      <w:pPr>
        <w:spacing w:after="0"/>
        <w:ind w:left="0"/>
        <w:jc w:val="both"/>
      </w:pPr>
      <w:r>
        <w:rPr>
          <w:rFonts w:ascii="Times New Roman"/>
          <w:b w:val="false"/>
          <w:i w:val="false"/>
          <w:color w:val="000000"/>
          <w:sz w:val="28"/>
        </w:rPr>
        <w:t>
      Тараптардың келісімі бойынша дау реттелмеген жағдайда күнтізбелік отыз күн өткеннен кейін жеткізуші тұтынушыдан талап етілген соманы өндіріп алу туралы сотқа талап-арыз береді.</w:t>
      </w:r>
    </w:p>
    <w:bookmarkStart w:name="z52" w:id="48"/>
    <w:p>
      <w:pPr>
        <w:spacing w:after="0"/>
        <w:ind w:left="0"/>
        <w:jc w:val="left"/>
      </w:pPr>
      <w:r>
        <w:rPr>
          <w:rFonts w:ascii="Times New Roman"/>
          <w:b/>
          <w:i w:val="false"/>
          <w:color w:val="000000"/>
        </w:rPr>
        <w:t xml:space="preserve"> 6-тарау. Қорытынды ережелер</w:t>
      </w:r>
    </w:p>
    <w:bookmarkEnd w:id="48"/>
    <w:bookmarkStart w:name="z53" w:id="49"/>
    <w:p>
      <w:pPr>
        <w:spacing w:after="0"/>
        <w:ind w:left="0"/>
        <w:jc w:val="both"/>
      </w:pPr>
      <w:r>
        <w:rPr>
          <w:rFonts w:ascii="Times New Roman"/>
          <w:b w:val="false"/>
          <w:i w:val="false"/>
          <w:color w:val="000000"/>
          <w:sz w:val="28"/>
        </w:rPr>
        <w:t>
      37. Коммуналдық көрсетілетін қызметтерді ұсыну саласындағы мәселелер Осы Қағидаларда реттелмеген, Қазақстан Республикасының өзге де заңнамалық актілерімен реттеледі.</w:t>
      </w:r>
    </w:p>
    <w:bookmarkEnd w:id="49"/>
    <w:p>
      <w:pPr>
        <w:spacing w:after="0"/>
        <w:ind w:left="0"/>
        <w:jc w:val="both"/>
      </w:pPr>
      <w:r>
        <w:rPr>
          <w:rFonts w:ascii="Times New Roman"/>
          <w:b w:val="false"/>
          <w:i w:val="false"/>
          <w:color w:val="000000"/>
          <w:sz w:val="28"/>
        </w:rPr>
        <w:t>
      Осы Қағидалардан басқа жеткізушілер мен тұтынушылар энергетика, жылумен, сумен жабдықтау, су бұру, газбен жабдықтау, қатты тұрмыстық қалдықтарды жинау, шығару, кәдеге жарату, қайта өңдеу және көму, лифтілерге қызмет көрсету саласындағы нормативтік құжаттарды, нормативтік құқықтық актілерді басшылыққа алады.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