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95a4" w14:textId="b6e9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Егіндібұлақ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29 желтоқсандағы № 291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Егіндібұлақ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62 095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редакцияда– Ақтөбе облысы Мұғалжар аудандық мәслихатының 14.11.2023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53 076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- 3 450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төменгі күнкөріс деңгейінің шамасы –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Егіндібұлақ ауылдық округінің бюджетінде аудандық бюджеттен берілетін субвенция көлемі 38 360 мың теңге сомасында ескерілсін.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Егіндібұлақ ауылдық округі бюджетіне республикалық бюджеттен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1 287 мың теңге нысаналы ағымдағы трансферттер түскені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Егіндібұлақ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Мұғалжар аудандық мәслихатының 14.11.2023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7 535,6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291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