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7607" w14:textId="4587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Ембі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54 379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698 270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759 062,7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-2 498,7мың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2 498,7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–2 498,7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Ембі қаласының бюджетінде аудандық бюджеттен берілетін субвенция көлемі 129 421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Ембі қаласының бюджетіне республикалық бюджеттен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1 262 мың теңге нысаналы ағымдағы трансферттер түскені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Ембі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759 062,7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30 230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елді-мекендердің көшелерңн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563 118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