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fa22b" w14:textId="b5fa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Мұғалжар ауданы әкімдігінің 2022 жылғы 3 маусымдағы № 165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Мұғалжар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"Мұғалжар аудандық тұрғын үй-коммуналдық шаруашылық, жолаушылар көлігі және автомобиль жолдары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2022 жылғы 3 маусымдағы </w:t>
            </w:r>
            <w:r>
              <w:br/>
            </w:r>
            <w:r>
              <w:rPr>
                <w:rFonts w:ascii="Times New Roman"/>
                <w:b w:val="false"/>
                <w:i w:val="false"/>
                <w:color w:val="000000"/>
                <w:sz w:val="20"/>
              </w:rPr>
              <w:t>№ 165 қаулысына қосымша</w:t>
            </w:r>
          </w:p>
        </w:tc>
      </w:tr>
    </w:tbl>
    <w:bookmarkStart w:name="z8" w:id="5"/>
    <w:p>
      <w:pPr>
        <w:spacing w:after="0"/>
        <w:ind w:left="0"/>
        <w:jc w:val="left"/>
      </w:pPr>
      <w:r>
        <w:rPr>
          <w:rFonts w:ascii="Times New Roman"/>
          <w:b/>
          <w:i w:val="false"/>
          <w:color w:val="000000"/>
        </w:rPr>
        <w:t xml:space="preserve"> Мұғалжар ауданында Коммуналдық көрсетілетін қызметтерді ұсыну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Мұғалжар ауданы әкімдігінің 23.11.2023 </w:t>
      </w:r>
      <w:r>
        <w:rPr>
          <w:rFonts w:ascii="Times New Roman"/>
          <w:b w:val="false"/>
          <w:i w:val="false"/>
          <w:color w:val="ff0000"/>
          <w:sz w:val="28"/>
        </w:rPr>
        <w:t>№ 374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Мұғалжар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бабының</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4"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5"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6" w:id="11"/>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1"/>
    <w:bookmarkStart w:name="z17" w:id="1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8" w:id="13"/>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3"/>
    <w:bookmarkStart w:name="z19" w:id="14"/>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4"/>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0" w:id="1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5"/>
    <w:bookmarkStart w:name="z21" w:id="1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22" w:id="17"/>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7"/>
    <w:bookmarkStart w:name="z23" w:id="1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8"/>
    <w:bookmarkStart w:name="z24" w:id="19"/>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9"/>
    <w:bookmarkStart w:name="z25" w:id="20"/>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0"/>
    <w:bookmarkStart w:name="z26" w:id="21"/>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1"/>
    <w:bookmarkStart w:name="z27" w:id="22"/>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2"/>
    <w:bookmarkStart w:name="z28" w:id="23"/>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3"/>
    <w:bookmarkStart w:name="z29" w:id="24"/>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4"/>
    <w:bookmarkStart w:name="z30" w:id="25"/>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1" w:id="26"/>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6"/>
    <w:bookmarkStart w:name="z32" w:id="27"/>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7"/>
    <w:bookmarkStart w:name="z33" w:id="28"/>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8"/>
    <w:bookmarkStart w:name="z34" w:id="29"/>
    <w:p>
      <w:pPr>
        <w:spacing w:after="0"/>
        <w:ind w:left="0"/>
        <w:jc w:val="both"/>
      </w:pPr>
      <w:r>
        <w:rPr>
          <w:rFonts w:ascii="Times New Roman"/>
          <w:b w:val="false"/>
          <w:i w:val="false"/>
          <w:color w:val="000000"/>
          <w:sz w:val="28"/>
        </w:rPr>
        <w:t>
      20. Тұтынушы:</w:t>
      </w:r>
    </w:p>
    <w:bookmarkEnd w:id="29"/>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5" w:id="30"/>
    <w:p>
      <w:pPr>
        <w:spacing w:after="0"/>
        <w:ind w:left="0"/>
        <w:jc w:val="both"/>
      </w:pPr>
      <w:r>
        <w:rPr>
          <w:rFonts w:ascii="Times New Roman"/>
          <w:b w:val="false"/>
          <w:i w:val="false"/>
          <w:color w:val="000000"/>
          <w:sz w:val="28"/>
        </w:rPr>
        <w:t>
      21. Жеткізуші:</w:t>
      </w:r>
    </w:p>
    <w:bookmarkEnd w:id="3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6" w:id="31"/>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1"/>
    <w:bookmarkStart w:name="z37" w:id="32"/>
    <w:p>
      <w:pPr>
        <w:spacing w:after="0"/>
        <w:ind w:left="0"/>
        <w:jc w:val="both"/>
      </w:pPr>
      <w:r>
        <w:rPr>
          <w:rFonts w:ascii="Times New Roman"/>
          <w:b w:val="false"/>
          <w:i w:val="false"/>
          <w:color w:val="000000"/>
          <w:sz w:val="28"/>
        </w:rPr>
        <w:t xml:space="preserve">
      22. Тұтынушы коммуналдық қызметтер үшін төлемді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2"/>
    <w:bookmarkStart w:name="z38" w:id="33"/>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3"/>
    <w:bookmarkStart w:name="z39" w:id="34"/>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4"/>
    <w:bookmarkStart w:name="z40" w:id="35"/>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5"/>
    <w:bookmarkStart w:name="z41" w:id="36"/>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6"/>
    <w:bookmarkStart w:name="z42" w:id="37"/>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Ақтөбе облысының әкімдігінің 2017 жылғы 1 ақпандағы № 16 "Ақтөбе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110270 тіркелген) </w:t>
      </w:r>
      <w:r>
        <w:rPr>
          <w:rFonts w:ascii="Times New Roman"/>
          <w:b w:val="false"/>
          <w:i w:val="false"/>
          <w:color w:val="000000"/>
          <w:sz w:val="28"/>
        </w:rPr>
        <w:t>қаулысы</w:t>
      </w:r>
      <w:r>
        <w:rPr>
          <w:rFonts w:ascii="Times New Roman"/>
          <w:b w:val="false"/>
          <w:i w:val="false"/>
          <w:color w:val="000000"/>
          <w:sz w:val="28"/>
        </w:rPr>
        <w:t xml:space="preserve"> бойынша айқындалады.</w:t>
      </w:r>
    </w:p>
    <w:bookmarkEnd w:id="37"/>
    <w:bookmarkStart w:name="z43" w:id="38"/>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8"/>
    <w:bookmarkStart w:name="z44" w:id="39"/>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9"/>
    <w:bookmarkStart w:name="z45" w:id="40"/>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0"/>
    <w:bookmarkStart w:name="z46" w:id="41"/>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1"/>
    <w:bookmarkStart w:name="z47" w:id="42"/>
    <w:p>
      <w:pPr>
        <w:spacing w:after="0"/>
        <w:ind w:left="0"/>
        <w:jc w:val="left"/>
      </w:pPr>
      <w:r>
        <w:rPr>
          <w:rFonts w:ascii="Times New Roman"/>
          <w:b/>
          <w:i w:val="false"/>
          <w:color w:val="000000"/>
        </w:rPr>
        <w:t xml:space="preserve"> 5-тарау. Дауларды шешу тәртібі</w:t>
      </w:r>
    </w:p>
    <w:bookmarkEnd w:id="42"/>
    <w:bookmarkStart w:name="z48" w:id="43"/>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3"/>
    <w:bookmarkStart w:name="z49" w:id="44"/>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0" w:id="45"/>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1" w:id="46"/>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2" w:id="47"/>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3" w:id="48"/>
    <w:p>
      <w:pPr>
        <w:spacing w:after="0"/>
        <w:ind w:left="0"/>
        <w:jc w:val="left"/>
      </w:pPr>
      <w:r>
        <w:rPr>
          <w:rFonts w:ascii="Times New Roman"/>
          <w:b/>
          <w:i w:val="false"/>
          <w:color w:val="000000"/>
        </w:rPr>
        <w:t xml:space="preserve"> 6-тарау. Қорытынды ережелер</w:t>
      </w:r>
    </w:p>
    <w:bookmarkEnd w:id="48"/>
    <w:bookmarkStart w:name="z54" w:id="49"/>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9"/>
    <w:bookmarkStart w:name="z55" w:id="50"/>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азоснабжение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"___" жыл/Срок оплаты "___"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