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f255" w14:textId="d85f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Желтау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30 желтоқсандағы № 224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80229,3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59937,3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86983,5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кредитттеу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-6754,2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6754,2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6754,2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округінің бюджетінде аудандық бюджеттен берілген субвенция көлемі – 45 169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бюджетінде аудандық бюджеттен: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ауылдық округтерде жолдардың жұмыс істеуін қамтамасыз етуге ағымдағы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сомасын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мәслихаттың 2022 жылғы 30 желтоқсандағы № 224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Желтауауылдық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 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мәслихаттың 2022 жылғы 30 желтоқсандағы № 224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