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f255" w14:textId="d85f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Желтау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30 желтоқсандағы № 224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Желтау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80229,3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59937,3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86983,5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кредитттеу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-6754,2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6754,2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6754,2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Қарғалы аудандық мәслихатының 05.05.2023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27.07.2023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15.11.2023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округінің бюджетінде аудандық бюджеттен берілген субвенция көлемі – 45 169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ауылдық округ бюджетінде аудандық бюджеттен: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ауылдық округтерде жолдардың жұмыс істеуін қамтамасыз етуге ағымдағы нысаналы трансферттер түсімі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сомасын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Қарғалы аудандық мәслихатының 15.11.2023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Желтау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15.11.2023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мәслихаттың 2022 жылғы 30 желтоқсандағы № 224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2024 жылға арналған Желтауауылдық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 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мәслихаттың 2022 жылғы 30 желтоқсандағы № 224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