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5401" w14:textId="df55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Велихов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30 желтоқсандағы № 223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46161,4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41628,4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- 568,8мың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05.05.2023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"2023 - 2025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округінің бюджетінде аудандық бюджеттен берілген субвенция көлемі – 32304,0 мың теңге сомасында қарастырылғаны ескерілсін.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жылға арналған ауылдық округ бюджетінде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Қарғалы аудандық мәслихатының 05.05.2023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Велихов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