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279" w14:textId="ff3b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Ащылысай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- 116915,0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112821,0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- 118008,8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-1093,8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- 1093,8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- 1093,8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есептеу, сондай-ақ айыппұл санкцияларын, салықтарды және басқа да төлемдердi қолдану үшiнайлық есептiк көрсеткiш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52206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Ащылысай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