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6482" w14:textId="cf46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экономика және бюджеттік жоспарлау бөлімі"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Қарғалы ауданы әкімдігінің 2022 жылғы 25 тамыздағы № 162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аудандық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ауданы әкімдігінің 2013 жылғы 16 шілдедегі № 120 қаулысы 2 тармағының күші жойылды деп танылсын.</w:t>
      </w:r>
    </w:p>
    <w:bookmarkEnd w:id="2"/>
    <w:bookmarkStart w:name="z5" w:id="3"/>
    <w:p>
      <w:pPr>
        <w:spacing w:after="0"/>
        <w:ind w:left="0"/>
        <w:jc w:val="both"/>
      </w:pPr>
      <w:r>
        <w:rPr>
          <w:rFonts w:ascii="Times New Roman"/>
          <w:b w:val="false"/>
          <w:i w:val="false"/>
          <w:color w:val="000000"/>
          <w:sz w:val="28"/>
        </w:rPr>
        <w:t>
      3. "Қарғалы аудандық экономика және бюджеттік жоспарлау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Қарғалы ауданы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Қарғалы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Жобаны енгізуші: </w:t>
            </w:r>
          </w:p>
          <w:p>
            <w:pPr>
              <w:spacing w:after="20"/>
              <w:ind w:left="20"/>
              <w:jc w:val="both"/>
            </w:pPr>
          </w:p>
          <w:p>
            <w:pPr>
              <w:spacing w:after="20"/>
              <w:ind w:left="20"/>
              <w:jc w:val="both"/>
            </w:pPr>
            <w:r>
              <w:rPr>
                <w:rFonts w:ascii="Times New Roman"/>
                <w:b w:val="false"/>
                <w:i/>
                <w:color w:val="000000"/>
                <w:sz w:val="20"/>
              </w:rPr>
              <w:t xml:space="preserve">Аудандық экономика және бюджеттік жоспарлау </w:t>
            </w:r>
          </w:p>
          <w:p>
            <w:pPr>
              <w:spacing w:after="20"/>
              <w:ind w:left="20"/>
              <w:jc w:val="both"/>
            </w:pPr>
            <w:r>
              <w:rPr>
                <w:rFonts w:ascii="Times New Roman"/>
                <w:b w:val="false"/>
                <w:i/>
                <w:color w:val="000000"/>
                <w:sz w:val="20"/>
              </w:rPr>
              <w:t xml:space="preserve">бөлімінің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Алгартов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 25 тамыздағы № 162 қаулысымен БЕКІТІЛГЕН</w:t>
            </w:r>
          </w:p>
        </w:tc>
      </w:tr>
    </w:tbl>
    <w:bookmarkStart w:name="z9" w:id="6"/>
    <w:p>
      <w:pPr>
        <w:spacing w:after="0"/>
        <w:ind w:left="0"/>
        <w:jc w:val="left"/>
      </w:pPr>
      <w:r>
        <w:rPr>
          <w:rFonts w:ascii="Times New Roman"/>
          <w:b/>
          <w:i w:val="false"/>
          <w:color w:val="000000"/>
        </w:rPr>
        <w:t xml:space="preserve"> "Қарғалы аудандық экономика және бюджеттік жоспарлау бөлімі" мемлекеттік мекемесі туралы ЕРЕЖЕ </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"Қарғалы аудандық экономика және бюджеттік жоспарлау бөлімі" мемлекеттік мекемесі экономика және бюджеттік жоспарлау саласында (ларында)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"Қарғалы аудандық экономика және бюджеттік жоспарлау бөлімі" мемлекеттік мекемесінің ведомствалары жоқ.</w:t>
      </w:r>
    </w:p>
    <w:bookmarkEnd w:id="8"/>
    <w:bookmarkStart w:name="z12" w:id="9"/>
    <w:p>
      <w:pPr>
        <w:spacing w:after="0"/>
        <w:ind w:left="0"/>
        <w:jc w:val="both"/>
      </w:pPr>
      <w:r>
        <w:rPr>
          <w:rFonts w:ascii="Times New Roman"/>
          <w:b w:val="false"/>
          <w:i w:val="false"/>
          <w:color w:val="000000"/>
          <w:sz w:val="28"/>
        </w:rPr>
        <w:t>
      3. "Қарғалы аудандық экономика және бюджеттік жоспарлау бөлімі" мемлекеттік мекемесі өз қызметін Қазақстан Республикасының Конституциясына, Қазақстан Республикасының Бюджеттік Кодексіне және өзге де заңдарына, Қазақстан Республикасының Президенті мен Үкіметінің актілеріне, өзге де нормативтік құқықтық актілеріне,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4. "Қарғалы аудандық экономика және бюджеттік жоспарлау бөлімі"мемлекеттік мекемесі ұйымдық- 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4" w:id="11"/>
    <w:p>
      <w:pPr>
        <w:spacing w:after="0"/>
        <w:ind w:left="0"/>
        <w:jc w:val="both"/>
      </w:pPr>
      <w:r>
        <w:rPr>
          <w:rFonts w:ascii="Times New Roman"/>
          <w:b w:val="false"/>
          <w:i w:val="false"/>
          <w:color w:val="000000"/>
          <w:sz w:val="28"/>
        </w:rPr>
        <w:t>
      5. "Қарғалы аудандық экономикажәне бюджеттік жоспарлау бөлімі"мемлекеттік мекемесі азаматтық-құқықтық қатынастарға өз атынан түседі.</w:t>
      </w:r>
    </w:p>
    <w:bookmarkEnd w:id="11"/>
    <w:bookmarkStart w:name="z15" w:id="12"/>
    <w:p>
      <w:pPr>
        <w:spacing w:after="0"/>
        <w:ind w:left="0"/>
        <w:jc w:val="both"/>
      </w:pPr>
      <w:r>
        <w:rPr>
          <w:rFonts w:ascii="Times New Roman"/>
          <w:b w:val="false"/>
          <w:i w:val="false"/>
          <w:color w:val="000000"/>
          <w:sz w:val="28"/>
        </w:rPr>
        <w:t>
      6. "Қарғалы аудандық экономикажәне бюджеттік жоспарлау бөлімі" мемлекеттік мекемесіне егер заңнамаға сәйкес уәкілеттік берілген болса, мемлекеттің атынан азаматтық-құқықтық қатынастардың тарапы болуға құқығы бар.</w:t>
      </w:r>
    </w:p>
    <w:bookmarkEnd w:id="12"/>
    <w:bookmarkStart w:name="z16" w:id="13"/>
    <w:p>
      <w:pPr>
        <w:spacing w:after="0"/>
        <w:ind w:left="0"/>
        <w:jc w:val="both"/>
      </w:pPr>
      <w:r>
        <w:rPr>
          <w:rFonts w:ascii="Times New Roman"/>
          <w:b w:val="false"/>
          <w:i w:val="false"/>
          <w:color w:val="000000"/>
          <w:sz w:val="28"/>
        </w:rPr>
        <w:t>
      7. "Қарғалы аудандық экономикажәне бюджеттік жоспарлау бөлімі"мемлекеттік мекемесі өз құзыретінің мәселелерібойынша заңнамада белгіленген тәртіппен Қарғалы аудандық экономикажәне бюджеттік жоспарлау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"Қарғалы аудандық экономика және бюджеттік жоспарлау бөлімі"мемлекеттік мекемесініңқұрылымы мен штат санының лимиті қолданыстағы заңнамаға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индекс 030500, Қазақстан Республикасы, Ақтөбе облысы, Қарғалы ауданы, Бадамша ауылы, Әбілқайыр Хан көшесі, 38 үй.</w:t>
      </w:r>
    </w:p>
    <w:bookmarkEnd w:id="15"/>
    <w:bookmarkStart w:name="z19" w:id="16"/>
    <w:p>
      <w:pPr>
        <w:spacing w:after="0"/>
        <w:ind w:left="0"/>
        <w:jc w:val="both"/>
      </w:pPr>
      <w:r>
        <w:rPr>
          <w:rFonts w:ascii="Times New Roman"/>
          <w:b w:val="false"/>
          <w:i w:val="false"/>
          <w:color w:val="000000"/>
          <w:sz w:val="28"/>
        </w:rPr>
        <w:t>
      10. Мемлекеттік органның толық атауы - "Қарғалы аудандық экономика және бюджеттік жоспарлау бөлімі"мемлекеттік мекемесі.</w:t>
      </w:r>
    </w:p>
    <w:bookmarkEnd w:id="16"/>
    <w:bookmarkStart w:name="z20" w:id="17"/>
    <w:p>
      <w:pPr>
        <w:spacing w:after="0"/>
        <w:ind w:left="0"/>
        <w:jc w:val="both"/>
      </w:pPr>
      <w:r>
        <w:rPr>
          <w:rFonts w:ascii="Times New Roman"/>
          <w:b w:val="false"/>
          <w:i w:val="false"/>
          <w:color w:val="000000"/>
          <w:sz w:val="28"/>
        </w:rPr>
        <w:t>
      11. Осы Ереже "Қарғалы аудандық экономикажәне бюджеттік жоспарлау бөлімі"мемлекеттік мекемесініңқұрылтай құжаты болып табылады.</w:t>
      </w:r>
    </w:p>
    <w:bookmarkEnd w:id="17"/>
    <w:bookmarkStart w:name="z21" w:id="18"/>
    <w:p>
      <w:pPr>
        <w:spacing w:after="0"/>
        <w:ind w:left="0"/>
        <w:jc w:val="both"/>
      </w:pPr>
      <w:r>
        <w:rPr>
          <w:rFonts w:ascii="Times New Roman"/>
          <w:b w:val="false"/>
          <w:i w:val="false"/>
          <w:color w:val="000000"/>
          <w:sz w:val="28"/>
        </w:rPr>
        <w:t>
      12. Мемлекеттік мекеменің құрылтайшысы және басқару жөніндегі уәкілетті органы Қарғалы ауданының әкімдігі болып табылады.</w:t>
      </w:r>
    </w:p>
    <w:bookmarkEnd w:id="18"/>
    <w:bookmarkStart w:name="z22" w:id="19"/>
    <w:p>
      <w:pPr>
        <w:spacing w:after="0"/>
        <w:ind w:left="0"/>
        <w:jc w:val="both"/>
      </w:pPr>
      <w:r>
        <w:rPr>
          <w:rFonts w:ascii="Times New Roman"/>
          <w:b w:val="false"/>
          <w:i w:val="false"/>
          <w:color w:val="000000"/>
          <w:sz w:val="28"/>
        </w:rPr>
        <w:t>
      13. "Қарғалы аудандық экономикажәне бюджеттік жоспарлаубөлімі" мемлекеттік мекемесінің қызметін каржыландыру жергілікті бюджеттен жүзеге асырылады.</w:t>
      </w:r>
    </w:p>
    <w:bookmarkEnd w:id="19"/>
    <w:bookmarkStart w:name="z23" w:id="20"/>
    <w:p>
      <w:pPr>
        <w:spacing w:after="0"/>
        <w:ind w:left="0"/>
        <w:jc w:val="both"/>
      </w:pPr>
      <w:r>
        <w:rPr>
          <w:rFonts w:ascii="Times New Roman"/>
          <w:b w:val="false"/>
          <w:i w:val="false"/>
          <w:color w:val="000000"/>
          <w:sz w:val="28"/>
        </w:rPr>
        <w:t>
      14. "Қарғалы аудандық экономикажәне бюджеттік жоспарлау бөлімі" мемлекеттік мекемесіне кәсіпкерлік субъектілерімен Қарғалы аудандық экономика және бюджеттікжоспарлау бөлімінің функциялары болып табылатын міндеттерді орындау тұрғысында шарттық қатынастарға түсуге тыйым салынады.</w:t>
      </w:r>
    </w:p>
    <w:bookmarkEnd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Start w:name="z24" w:id="21"/>
    <w:p>
      <w:pPr>
        <w:spacing w:after="0"/>
        <w:ind w:left="0"/>
        <w:jc w:val="both"/>
      </w:pPr>
      <w:r>
        <w:rPr>
          <w:rFonts w:ascii="Times New Roman"/>
          <w:b w:val="false"/>
          <w:i w:val="false"/>
          <w:color w:val="000000"/>
          <w:sz w:val="28"/>
        </w:rPr>
        <w:t>
      15. "Қарғалы аудандық экономика және бюджеттік жоспарлау бөлімі" ММ-нің миссиясы:</w:t>
      </w:r>
    </w:p>
    <w:bookmarkEnd w:id="21"/>
    <w:p>
      <w:pPr>
        <w:spacing w:after="0"/>
        <w:ind w:left="0"/>
        <w:jc w:val="both"/>
      </w:pPr>
      <w:r>
        <w:rPr>
          <w:rFonts w:ascii="Times New Roman"/>
          <w:b w:val="false"/>
          <w:i w:val="false"/>
          <w:color w:val="000000"/>
          <w:sz w:val="28"/>
        </w:rPr>
        <w:t>
      Ауданның әлеуметтік-экономикалық дамуының негізгі бағыттарын, ауданның аумақтық даму бағдарламасын, ауданның индустриалдық даму саласындамемлекеттік саясатты жүзеге асыру функцияларын әзірлеуге, экономиканың шикізаттық емес секторында жеке инвестицияларды ынталандыру үшін қолайлы жағдай жасауғабасшылық жасауды және салааралық үйлестіруді іске асырады.</w:t>
      </w:r>
    </w:p>
    <w:bookmarkStart w:name="z25" w:id="22"/>
    <w:p>
      <w:pPr>
        <w:spacing w:after="0"/>
        <w:ind w:left="0"/>
        <w:jc w:val="both"/>
      </w:pPr>
      <w:r>
        <w:rPr>
          <w:rFonts w:ascii="Times New Roman"/>
          <w:b w:val="false"/>
          <w:i w:val="false"/>
          <w:color w:val="000000"/>
          <w:sz w:val="28"/>
        </w:rPr>
        <w:t>
      16. Міндеттері:</w:t>
      </w:r>
    </w:p>
    <w:bookmarkEnd w:id="22"/>
    <w:p>
      <w:pPr>
        <w:spacing w:after="0"/>
        <w:ind w:left="0"/>
        <w:jc w:val="both"/>
      </w:pPr>
      <w:r>
        <w:rPr>
          <w:rFonts w:ascii="Times New Roman"/>
          <w:b w:val="false"/>
          <w:i w:val="false"/>
          <w:color w:val="000000"/>
          <w:sz w:val="28"/>
        </w:rPr>
        <w:t>
      Мемлекеттік мекеменің негізгі міндеттері:</w:t>
      </w:r>
    </w:p>
    <w:p>
      <w:pPr>
        <w:spacing w:after="0"/>
        <w:ind w:left="0"/>
        <w:jc w:val="both"/>
      </w:pPr>
      <w:r>
        <w:rPr>
          <w:rFonts w:ascii="Times New Roman"/>
          <w:b w:val="false"/>
          <w:i w:val="false"/>
          <w:color w:val="000000"/>
          <w:sz w:val="28"/>
        </w:rPr>
        <w:t>
      1) ауданда әлеуметтік-экономикалық даму және салықтық-бюджеттік саясатының негізгі бағыттарын, стратегиялық мақсаттары мен басымдықтарын индустриалдық-инновациялық даму, аудандағы инвестициялық қызмет саласындағы мемлекеттік саясат бағыттарын қалыптастыру;</w:t>
      </w:r>
    </w:p>
    <w:p>
      <w:pPr>
        <w:spacing w:after="0"/>
        <w:ind w:left="0"/>
        <w:jc w:val="both"/>
      </w:pPr>
      <w:r>
        <w:rPr>
          <w:rFonts w:ascii="Times New Roman"/>
          <w:b w:val="false"/>
          <w:i w:val="false"/>
          <w:color w:val="000000"/>
          <w:sz w:val="28"/>
        </w:rPr>
        <w:t>
      2) экономикалық талдау, ауданның әлеуметтік-экономикалық дамуына макроэкономикалықболжау жасау, реформаларбарысын бағалау және индустриалдық-инновациялық дамудың, аудандағы инвестициялық қызметтің даму жағдайына талдау жасау;</w:t>
      </w:r>
    </w:p>
    <w:p>
      <w:pPr>
        <w:spacing w:after="0"/>
        <w:ind w:left="0"/>
        <w:jc w:val="both"/>
      </w:pPr>
      <w:r>
        <w:rPr>
          <w:rFonts w:ascii="Times New Roman"/>
          <w:b w:val="false"/>
          <w:i w:val="false"/>
          <w:color w:val="000000"/>
          <w:sz w:val="28"/>
        </w:rPr>
        <w:t>
      3) Қарғалы ауданы экономикасының стратегиялық және ортамерзімдік жоспарлау жүйесін жетілдіру және қалыптастыру, аудан аумақтарын дамыту бағдарламасы, индустриалдық-инновациялық даму, ауданның инвестициялық қызмет саласында мемлекеттік саясатты жүзеге асыруға қатысу;</w:t>
      </w:r>
    </w:p>
    <w:p>
      <w:pPr>
        <w:spacing w:after="0"/>
        <w:ind w:left="0"/>
        <w:jc w:val="both"/>
      </w:pPr>
      <w:r>
        <w:rPr>
          <w:rFonts w:ascii="Times New Roman"/>
          <w:b w:val="false"/>
          <w:i w:val="false"/>
          <w:color w:val="000000"/>
          <w:sz w:val="28"/>
        </w:rPr>
        <w:t>
      4) салық және басқа да қаржы органдарымен әрекеттестікте мемлекеттің бюджеттік және салықтық саясатын әзірлеуге және іске асыруға қатысу;</w:t>
      </w:r>
    </w:p>
    <w:p>
      <w:pPr>
        <w:spacing w:after="0"/>
        <w:ind w:left="0"/>
        <w:jc w:val="both"/>
      </w:pPr>
      <w:r>
        <w:rPr>
          <w:rFonts w:ascii="Times New Roman"/>
          <w:b w:val="false"/>
          <w:i w:val="false"/>
          <w:color w:val="000000"/>
          <w:sz w:val="28"/>
        </w:rPr>
        <w:t>
      5) бюджеттік бағдарламалау әдістерін енгізу, аудандық бюджеттік бағдарламалардың тиімділігін бағалау;</w:t>
      </w:r>
    </w:p>
    <w:p>
      <w:pPr>
        <w:spacing w:after="0"/>
        <w:ind w:left="0"/>
        <w:jc w:val="both"/>
      </w:pPr>
      <w:r>
        <w:rPr>
          <w:rFonts w:ascii="Times New Roman"/>
          <w:b w:val="false"/>
          <w:i w:val="false"/>
          <w:color w:val="000000"/>
          <w:sz w:val="28"/>
        </w:rPr>
        <w:t>
      6) мүдделі мемлекеттік органдармен бірлесіп, әлеуетті инвесторларды тарту және инвестициялық жобаларды іске асыру жөнінде ұйымдарға жәрдемдесу;</w:t>
      </w:r>
    </w:p>
    <w:p>
      <w:pPr>
        <w:spacing w:after="0"/>
        <w:ind w:left="0"/>
        <w:jc w:val="both"/>
      </w:pPr>
      <w:r>
        <w:rPr>
          <w:rFonts w:ascii="Times New Roman"/>
          <w:b w:val="false"/>
          <w:i w:val="false"/>
          <w:color w:val="000000"/>
          <w:sz w:val="28"/>
        </w:rPr>
        <w:t>
      7) аудан бюджетінің даму басымдықтарын қалыптастыру жөніндегі ұсыныстарды әзірлеу;</w:t>
      </w:r>
    </w:p>
    <w:p>
      <w:pPr>
        <w:spacing w:after="0"/>
        <w:ind w:left="0"/>
        <w:jc w:val="both"/>
      </w:pPr>
      <w:r>
        <w:rPr>
          <w:rFonts w:ascii="Times New Roman"/>
          <w:b w:val="false"/>
          <w:i w:val="false"/>
          <w:color w:val="000000"/>
          <w:sz w:val="28"/>
        </w:rPr>
        <w:t>
      8) мемлекеттік коммуналдық меншік объектілеріне қатысты мемлекеттік саясатты әзірлеуге, іске асыруға және жүзеге асыруға қатысу.</w:t>
      </w:r>
    </w:p>
    <w:bookmarkStart w:name="z26" w:id="23"/>
    <w:p>
      <w:pPr>
        <w:spacing w:after="0"/>
        <w:ind w:left="0"/>
        <w:jc w:val="both"/>
      </w:pPr>
      <w:r>
        <w:rPr>
          <w:rFonts w:ascii="Times New Roman"/>
          <w:b w:val="false"/>
          <w:i w:val="false"/>
          <w:color w:val="000000"/>
          <w:sz w:val="28"/>
        </w:rPr>
        <w:t>
      17. Функциялары:</w:t>
      </w:r>
    </w:p>
    <w:bookmarkEnd w:id="23"/>
    <w:p>
      <w:pPr>
        <w:spacing w:after="0"/>
        <w:ind w:left="0"/>
        <w:jc w:val="both"/>
      </w:pPr>
      <w:r>
        <w:rPr>
          <w:rFonts w:ascii="Times New Roman"/>
          <w:b w:val="false"/>
          <w:i w:val="false"/>
          <w:color w:val="000000"/>
          <w:sz w:val="28"/>
        </w:rPr>
        <w:t>
      Мемлекеттік мекеме заңнамада белгіленген тәртіппен және өзіне жүктелген міндеттерге сәйкес мынадай функцияларды жүзеге асырады:</w:t>
      </w:r>
    </w:p>
    <w:p>
      <w:pPr>
        <w:spacing w:after="0"/>
        <w:ind w:left="0"/>
        <w:jc w:val="both"/>
      </w:pPr>
      <w:r>
        <w:rPr>
          <w:rFonts w:ascii="Times New Roman"/>
          <w:b w:val="false"/>
          <w:i w:val="false"/>
          <w:color w:val="000000"/>
          <w:sz w:val="28"/>
        </w:rPr>
        <w:t>
      1) аудан аумағын дамыту бағдарламаларын және дамудың стратегиялық жоспарларын әзірлеуді іске асырады, сондай-ақ мемлекеттік органдардың жоғарыдағы аталған бағдарламаларды жүзеге асыру жөніндегі қызметін үйлестіреді;</w:t>
      </w:r>
    </w:p>
    <w:p>
      <w:pPr>
        <w:spacing w:after="0"/>
        <w:ind w:left="0"/>
        <w:jc w:val="both"/>
      </w:pPr>
      <w:r>
        <w:rPr>
          <w:rFonts w:ascii="Times New Roman"/>
          <w:b w:val="false"/>
          <w:i w:val="false"/>
          <w:color w:val="000000"/>
          <w:sz w:val="28"/>
        </w:rPr>
        <w:t>
      2) аудан аумақтарын дамыту бағдарламасын, аудандық бюджеттерді, салалық (секторлық) және аймақтық бағдарламаларды әзірлеуді және іске асыруды әдістемелік қамтамасыз етеді;</w:t>
      </w:r>
    </w:p>
    <w:p>
      <w:pPr>
        <w:spacing w:after="0"/>
        <w:ind w:left="0"/>
        <w:jc w:val="both"/>
      </w:pPr>
      <w:r>
        <w:rPr>
          <w:rFonts w:ascii="Times New Roman"/>
          <w:b w:val="false"/>
          <w:i w:val="false"/>
          <w:color w:val="000000"/>
          <w:sz w:val="28"/>
        </w:rPr>
        <w:t>
      3) жергілікті атқарушы органдардың қатысуымен мемлекеттік инвестициялардың басымды бағыттарын қалыптастырады және индустриалдық-инновациялық дамудың және аудандағы инвестициялық қызметтің дамуына талдау, болжам және мониторинг жасауды іске асырады;</w:t>
      </w:r>
    </w:p>
    <w:p>
      <w:pPr>
        <w:spacing w:after="0"/>
        <w:ind w:left="0"/>
        <w:jc w:val="both"/>
      </w:pPr>
      <w:r>
        <w:rPr>
          <w:rFonts w:ascii="Times New Roman"/>
          <w:b w:val="false"/>
          <w:i w:val="false"/>
          <w:color w:val="000000"/>
          <w:sz w:val="28"/>
        </w:rPr>
        <w:t>
      4) аумақтық салық органымен бірлесіп, аудандық бюджеттің кірісін болжамдауды, индустриалдық-инновациялық дамуды және аудандағы инвестициялық қызметті дамытудың жалпы стратегиясы шегіндежергілікті атқарушы органдардың, қоғамдық бірлестіктер мен өзге мемлекеттік және мемлекеттік емес құрылымдардың қызметін үйлестіруді іске асыру;</w:t>
      </w:r>
    </w:p>
    <w:p>
      <w:pPr>
        <w:spacing w:after="0"/>
        <w:ind w:left="0"/>
        <w:jc w:val="both"/>
      </w:pPr>
      <w:r>
        <w:rPr>
          <w:rFonts w:ascii="Times New Roman"/>
          <w:b w:val="false"/>
          <w:i w:val="false"/>
          <w:color w:val="000000"/>
          <w:sz w:val="28"/>
        </w:rPr>
        <w:t>
      5) орта және ұзақ мерзімді болашаққа әлеуметтік-экономикалық дамудың негізгі бағыттары бойынша ұсыныстар мен нұсқаулар дайындау;</w:t>
      </w:r>
    </w:p>
    <w:p>
      <w:pPr>
        <w:spacing w:after="0"/>
        <w:ind w:left="0"/>
        <w:jc w:val="both"/>
      </w:pPr>
      <w:r>
        <w:rPr>
          <w:rFonts w:ascii="Times New Roman"/>
          <w:b w:val="false"/>
          <w:i w:val="false"/>
          <w:color w:val="000000"/>
          <w:sz w:val="28"/>
        </w:rPr>
        <w:t>
      6) алдағы қаржы жылына аудандық бюджет жобасын, сонымен қатар алдағы үш жылдық кезеңге аудандық бюджеттің болжамдық көрсеткіштерін әзірлеу;</w:t>
      </w:r>
    </w:p>
    <w:p>
      <w:pPr>
        <w:spacing w:after="0"/>
        <w:ind w:left="0"/>
        <w:jc w:val="both"/>
      </w:pPr>
      <w:r>
        <w:rPr>
          <w:rFonts w:ascii="Times New Roman"/>
          <w:b w:val="false"/>
          <w:i w:val="false"/>
          <w:color w:val="000000"/>
          <w:sz w:val="28"/>
        </w:rPr>
        <w:t>
      7) аудан бюджетінің жобасын қалыптастыру, ауданның қарыз лимиттері мен маңызды аудандық бюджеттік бағдарламалар бойынша ең аз шығыстарының мөлшерін, алдағы қаржы жылында аудан бюджетіне түсетін түсімдер көлемін жоғарғы тұрған органдармен келісу және есептерін жасау;</w:t>
      </w:r>
    </w:p>
    <w:p>
      <w:pPr>
        <w:spacing w:after="0"/>
        <w:ind w:left="0"/>
        <w:jc w:val="both"/>
      </w:pPr>
      <w:r>
        <w:rPr>
          <w:rFonts w:ascii="Times New Roman"/>
          <w:b w:val="false"/>
          <w:i w:val="false"/>
          <w:color w:val="000000"/>
          <w:sz w:val="28"/>
        </w:rPr>
        <w:t>
      8) даму бюджетінің инвестициялық жобаларын қалыптастыру және олардың іске асырылуына мониторинг жүргізуге;</w:t>
      </w:r>
    </w:p>
    <w:p>
      <w:pPr>
        <w:spacing w:after="0"/>
        <w:ind w:left="0"/>
        <w:jc w:val="both"/>
      </w:pPr>
      <w:r>
        <w:rPr>
          <w:rFonts w:ascii="Times New Roman"/>
          <w:b w:val="false"/>
          <w:i w:val="false"/>
          <w:color w:val="000000"/>
          <w:sz w:val="28"/>
        </w:rPr>
        <w:t>
      9) аудандық бюджеттен қаржыландыру үшін ұсынылатын инвестициялық жобаларға экономикалық сараптама жүргізу;</w:t>
      </w:r>
    </w:p>
    <w:p>
      <w:pPr>
        <w:spacing w:after="0"/>
        <w:ind w:left="0"/>
        <w:jc w:val="both"/>
      </w:pPr>
      <w:r>
        <w:rPr>
          <w:rFonts w:ascii="Times New Roman"/>
          <w:b w:val="false"/>
          <w:i w:val="false"/>
          <w:color w:val="000000"/>
          <w:sz w:val="28"/>
        </w:rPr>
        <w:t>
      10) инвестициялық бағдарламаларды іске асырудың барысы және ауданның әлеуметтік-экономикалық даму нәтижелері туралы ақпараттық-талдау материалдарын дайындау;</w:t>
      </w:r>
    </w:p>
    <w:p>
      <w:pPr>
        <w:spacing w:after="0"/>
        <w:ind w:left="0"/>
        <w:jc w:val="both"/>
      </w:pPr>
      <w:r>
        <w:rPr>
          <w:rFonts w:ascii="Times New Roman"/>
          <w:b w:val="false"/>
          <w:i w:val="false"/>
          <w:color w:val="000000"/>
          <w:sz w:val="28"/>
        </w:rPr>
        <w:t>
      11) бюджеттік бағдарламалардың тиімділігіне талдау және бағалау жүргізу;</w:t>
      </w:r>
    </w:p>
    <w:p>
      <w:pPr>
        <w:spacing w:after="0"/>
        <w:ind w:left="0"/>
        <w:jc w:val="both"/>
      </w:pPr>
      <w:r>
        <w:rPr>
          <w:rFonts w:ascii="Times New Roman"/>
          <w:b w:val="false"/>
          <w:i w:val="false"/>
          <w:color w:val="000000"/>
          <w:sz w:val="28"/>
        </w:rPr>
        <w:t>
      12) ағымдағы бюджеттік бағдарламалар мен бюджеттік даму бағдарламалары үшін аудандық бюджеттің шығыс лимиттерін қалыптастыру, экономиканы дамыту, инвестициалық қызметке қатысты мәселелердің бұқаралық ақпарат құралдарында жариялануын ұйымдастыру;</w:t>
      </w:r>
    </w:p>
    <w:p>
      <w:pPr>
        <w:spacing w:after="0"/>
        <w:ind w:left="0"/>
        <w:jc w:val="both"/>
      </w:pPr>
      <w:r>
        <w:rPr>
          <w:rFonts w:ascii="Times New Roman"/>
          <w:b w:val="false"/>
          <w:i w:val="false"/>
          <w:color w:val="000000"/>
          <w:sz w:val="28"/>
        </w:rPr>
        <w:t>
      13) мақсатты бағдарламаларды қаржыландыру тәртібін жетілдіру жөніндегі ұсыныстарды әзірлеу және ақпараттық қамтамасыз етуді іске асыру;</w:t>
      </w:r>
    </w:p>
    <w:p>
      <w:pPr>
        <w:spacing w:after="0"/>
        <w:ind w:left="0"/>
        <w:jc w:val="both"/>
      </w:pPr>
      <w:r>
        <w:rPr>
          <w:rFonts w:ascii="Times New Roman"/>
          <w:b w:val="false"/>
          <w:i w:val="false"/>
          <w:color w:val="000000"/>
          <w:sz w:val="28"/>
        </w:rPr>
        <w:t>
      14) жергілікті атқарушы органдар ұсынған ауданды дамытудың болжамдық көрсеткіштері белгіленген заңнама тәртібімен келісу;</w:t>
      </w:r>
    </w:p>
    <w:p>
      <w:pPr>
        <w:spacing w:after="0"/>
        <w:ind w:left="0"/>
        <w:jc w:val="both"/>
      </w:pPr>
      <w:r>
        <w:rPr>
          <w:rFonts w:ascii="Times New Roman"/>
          <w:b w:val="false"/>
          <w:i w:val="false"/>
          <w:color w:val="000000"/>
          <w:sz w:val="28"/>
        </w:rPr>
        <w:t>
      15) мемлекеттік қаржы және мемлекеттік меншікті басқару саласында мемлекеттік саясаттың мақсаттары мен басымдықтарын анықтауға қатысу;</w:t>
      </w:r>
    </w:p>
    <w:p>
      <w:pPr>
        <w:spacing w:after="0"/>
        <w:ind w:left="0"/>
        <w:jc w:val="both"/>
      </w:pPr>
      <w:r>
        <w:rPr>
          <w:rFonts w:ascii="Times New Roman"/>
          <w:b w:val="false"/>
          <w:i w:val="false"/>
          <w:color w:val="000000"/>
          <w:sz w:val="28"/>
        </w:rPr>
        <w:t>
      16) Қазақстан Республикасының "Мемлекеттік мүлік туралы" Заңына сәйкес мемлекеттік коммуналдық меншік мәселесі бойынша ақшалай өтемді төлеу жөніндегі бюджеттік өтінімдерді қарау;</w:t>
      </w:r>
    </w:p>
    <w:p>
      <w:pPr>
        <w:spacing w:after="0"/>
        <w:ind w:left="0"/>
        <w:jc w:val="both"/>
      </w:pPr>
      <w:r>
        <w:rPr>
          <w:rFonts w:ascii="Times New Roman"/>
          <w:b w:val="false"/>
          <w:i w:val="false"/>
          <w:color w:val="000000"/>
          <w:sz w:val="28"/>
        </w:rPr>
        <w:t>
      17) Жобалық менеджмент саласындағы жұмыстарды үйлестіру және бақылау жасау;</w:t>
      </w:r>
    </w:p>
    <w:p>
      <w:pPr>
        <w:spacing w:after="0"/>
        <w:ind w:left="0"/>
        <w:jc w:val="both"/>
      </w:pPr>
      <w:r>
        <w:rPr>
          <w:rFonts w:ascii="Times New Roman"/>
          <w:b w:val="false"/>
          <w:i w:val="false"/>
          <w:color w:val="000000"/>
          <w:sz w:val="28"/>
        </w:rPr>
        <w:t>
      18) "Е-kyzmet", "Е-otinish", "Е-архив" ақпараттың жүйелерімен жұмыс жасау, ақпаратты уақытылы енгізу</w:t>
      </w:r>
    </w:p>
    <w:p>
      <w:pPr>
        <w:spacing w:after="0"/>
        <w:ind w:left="0"/>
        <w:jc w:val="both"/>
      </w:pPr>
      <w:r>
        <w:rPr>
          <w:rFonts w:ascii="Times New Roman"/>
          <w:b w:val="false"/>
          <w:i w:val="false"/>
          <w:color w:val="000000"/>
          <w:sz w:val="28"/>
        </w:rPr>
        <w:t>
      19) мемлекеттік мекемеге заңнамамен жүктелген басқа да функцияларды жүзеге асыру.</w:t>
      </w:r>
    </w:p>
    <w:bookmarkStart w:name="z27" w:id="24"/>
    <w:p>
      <w:pPr>
        <w:spacing w:after="0"/>
        <w:ind w:left="0"/>
        <w:jc w:val="both"/>
      </w:pPr>
      <w:r>
        <w:rPr>
          <w:rFonts w:ascii="Times New Roman"/>
          <w:b w:val="false"/>
          <w:i w:val="false"/>
          <w:color w:val="000000"/>
          <w:sz w:val="28"/>
        </w:rPr>
        <w:t>
      18. Құқықтары мен міндеттері:</w:t>
      </w:r>
    </w:p>
    <w:bookmarkEnd w:id="24"/>
    <w:p>
      <w:pPr>
        <w:spacing w:after="0"/>
        <w:ind w:left="0"/>
        <w:jc w:val="both"/>
      </w:pPr>
      <w:r>
        <w:rPr>
          <w:rFonts w:ascii="Times New Roman"/>
          <w:b w:val="false"/>
          <w:i w:val="false"/>
          <w:color w:val="000000"/>
          <w:sz w:val="28"/>
        </w:rPr>
        <w:t>
      Мемлекеттік мекеме өзіне жүктелген міндеттер мен функцияларды жүзеге асыру үшін:</w:t>
      </w:r>
    </w:p>
    <w:p>
      <w:pPr>
        <w:spacing w:after="0"/>
        <w:ind w:left="0"/>
        <w:jc w:val="both"/>
      </w:pPr>
      <w:r>
        <w:rPr>
          <w:rFonts w:ascii="Times New Roman"/>
          <w:b w:val="false"/>
          <w:i w:val="false"/>
          <w:color w:val="000000"/>
          <w:sz w:val="28"/>
        </w:rPr>
        <w:t>
      1) заңмен және өзге де нормативтік құқықтық актілермен белгіленген тәртіпте аудан әкімдігіне ауданның әлеуметтік-экономикалық дамуының негізгі бағыттары жөніндегі ұсыныстаренгізуге және мемлекеттік мекемемен белгіленген мерзімде аудандық және селолық мемлекеттік мекемелер мен мемлекеттік емес құрылымдардан мемлекеттік мекеменің құзырына кіретін мәселелер бойынша қажетті материалдарды алуға және тиісті хат алмасу жүргізуге;</w:t>
      </w:r>
    </w:p>
    <w:p>
      <w:pPr>
        <w:spacing w:after="0"/>
        <w:ind w:left="0"/>
        <w:jc w:val="both"/>
      </w:pPr>
      <w:r>
        <w:rPr>
          <w:rFonts w:ascii="Times New Roman"/>
          <w:b w:val="false"/>
          <w:i w:val="false"/>
          <w:color w:val="000000"/>
          <w:sz w:val="28"/>
        </w:rPr>
        <w:t>
      2) аудан аумақтарын дамыту бағдарламасын және аймақтық, салалық бағдарламаларды жүзеге асыруға, өз құзыры шегінде мемлекеттік органдар мен ұйымдарды тексеруді, аталған органдар мен ұйымдардың лауазымды тұлғаларын мемлекеттік мекеменің құзырына кіретін мәселелер бойынша тыңдауды іске асыруға;</w:t>
      </w:r>
    </w:p>
    <w:p>
      <w:pPr>
        <w:spacing w:after="0"/>
        <w:ind w:left="0"/>
        <w:jc w:val="both"/>
      </w:pPr>
      <w:r>
        <w:rPr>
          <w:rFonts w:ascii="Times New Roman"/>
          <w:b w:val="false"/>
          <w:i w:val="false"/>
          <w:color w:val="000000"/>
          <w:sz w:val="28"/>
        </w:rPr>
        <w:t>
      3) өз құзыреті шегінде жергілікті атқарушы органдардан, шаруашылық етуші субъектілерден қажетті ақпаратты сұрату және алу;</w:t>
      </w:r>
    </w:p>
    <w:p>
      <w:pPr>
        <w:spacing w:after="0"/>
        <w:ind w:left="0"/>
        <w:jc w:val="both"/>
      </w:pPr>
      <w:r>
        <w:rPr>
          <w:rFonts w:ascii="Times New Roman"/>
          <w:b w:val="false"/>
          <w:i w:val="false"/>
          <w:color w:val="000000"/>
          <w:sz w:val="28"/>
        </w:rPr>
        <w:t>
      4) қажет болған жағдайда кеңес беру және сараптамалар жүргізу үшін жергілікті атқарушы органдардың мамандарын, сондай-ақтәуелсіз сарапшылардытартуға және іскер қатынасты қалыптастыру, ақпаратжәне</w:t>
      </w:r>
    </w:p>
    <w:p>
      <w:pPr>
        <w:spacing w:after="0"/>
        <w:ind w:left="0"/>
        <w:jc w:val="both"/>
      </w:pPr>
      <w:r>
        <w:rPr>
          <w:rFonts w:ascii="Times New Roman"/>
          <w:b w:val="false"/>
          <w:i w:val="false"/>
          <w:color w:val="000000"/>
          <w:sz w:val="28"/>
        </w:rPr>
        <w:t>
      жұмыс тәжірибесімен алмасу мақсатында басқа аудандар мен облыстың тиісті құрылымдарымен өзара қарым-қатынас жасауға құқылы;</w:t>
      </w:r>
    </w:p>
    <w:p>
      <w:pPr>
        <w:spacing w:after="0"/>
        <w:ind w:left="0"/>
        <w:jc w:val="left"/>
      </w:pPr>
      <w:r>
        <w:rPr>
          <w:rFonts w:ascii="Times New Roman"/>
          <w:b/>
          <w:i w:val="false"/>
          <w:color w:val="000000"/>
        </w:rPr>
        <w:t xml:space="preserve"> 3. Мемлекеттікорганныңқызметінұйымдастыру</w:t>
      </w:r>
    </w:p>
    <w:bookmarkStart w:name="z28" w:id="25"/>
    <w:p>
      <w:pPr>
        <w:spacing w:after="0"/>
        <w:ind w:left="0"/>
        <w:jc w:val="both"/>
      </w:pPr>
      <w:r>
        <w:rPr>
          <w:rFonts w:ascii="Times New Roman"/>
          <w:b w:val="false"/>
          <w:i w:val="false"/>
          <w:color w:val="000000"/>
          <w:sz w:val="28"/>
        </w:rPr>
        <w:t>
      19. "Қарғалы аудандық экономика және бюджеттік жоспарлау бөлімі" мемлекеттік мекемесіндегі басшылықты Қарғалы аудандық экономикажәне бюджеттік жоспарлау бөлімінежүктелген міндеттердің орындалуына және оның функцияларын жүзеге асыруға дербес жауапты болатын бірінші басшы жүзеге асырады.</w:t>
      </w:r>
    </w:p>
    <w:bookmarkEnd w:id="25"/>
    <w:bookmarkStart w:name="z29" w:id="26"/>
    <w:p>
      <w:pPr>
        <w:spacing w:after="0"/>
        <w:ind w:left="0"/>
        <w:jc w:val="both"/>
      </w:pPr>
      <w:r>
        <w:rPr>
          <w:rFonts w:ascii="Times New Roman"/>
          <w:b w:val="false"/>
          <w:i w:val="false"/>
          <w:color w:val="000000"/>
          <w:sz w:val="28"/>
        </w:rPr>
        <w:t>
      20. "Қарғалы аудандық экономика және бюджеттік жоспарлау бөлімі" мемлекеттік мекемесінің бірінші басшысын аудан әкіміқызметке тағайындайды және қызметтен босатады.</w:t>
      </w:r>
    </w:p>
    <w:bookmarkEnd w:id="26"/>
    <w:bookmarkStart w:name="z30" w:id="27"/>
    <w:p>
      <w:pPr>
        <w:spacing w:after="0"/>
        <w:ind w:left="0"/>
        <w:jc w:val="both"/>
      </w:pPr>
      <w:r>
        <w:rPr>
          <w:rFonts w:ascii="Times New Roman"/>
          <w:b w:val="false"/>
          <w:i w:val="false"/>
          <w:color w:val="000000"/>
          <w:sz w:val="28"/>
        </w:rPr>
        <w:t>
      21. "Қарғалы аудандық экономика және бюджеттік жоспарлау бөлімі" мемлекеттік мекемесінің бірінші басшысының өкілеттігі:</w:t>
      </w:r>
    </w:p>
    <w:bookmarkEnd w:id="27"/>
    <w:p>
      <w:pPr>
        <w:spacing w:after="0"/>
        <w:ind w:left="0"/>
        <w:jc w:val="both"/>
      </w:pPr>
      <w:r>
        <w:rPr>
          <w:rFonts w:ascii="Times New Roman"/>
          <w:b w:val="false"/>
          <w:i w:val="false"/>
          <w:color w:val="000000"/>
          <w:sz w:val="28"/>
        </w:rPr>
        <w:t>
      1) бөлімнің жұмысын ұйымдастыру және басшылық жасау;</w:t>
      </w:r>
    </w:p>
    <w:p>
      <w:pPr>
        <w:spacing w:after="0"/>
        <w:ind w:left="0"/>
        <w:jc w:val="both"/>
      </w:pPr>
      <w:r>
        <w:rPr>
          <w:rFonts w:ascii="Times New Roman"/>
          <w:b w:val="false"/>
          <w:i w:val="false"/>
          <w:color w:val="000000"/>
          <w:sz w:val="28"/>
        </w:rPr>
        <w:t>
      2) бөлімге жүктелген міндеттерді орындауда жеке жауапкершілікте болу;</w:t>
      </w:r>
    </w:p>
    <w:p>
      <w:pPr>
        <w:spacing w:after="0"/>
        <w:ind w:left="0"/>
        <w:jc w:val="both"/>
      </w:pPr>
      <w:r>
        <w:rPr>
          <w:rFonts w:ascii="Times New Roman"/>
          <w:b w:val="false"/>
          <w:i w:val="false"/>
          <w:color w:val="000000"/>
          <w:sz w:val="28"/>
        </w:rPr>
        <w:t>
      3) бөлім қызметкерлерінің міндеттері мен құзырларын анықтау;</w:t>
      </w:r>
    </w:p>
    <w:p>
      <w:pPr>
        <w:spacing w:after="0"/>
        <w:ind w:left="0"/>
        <w:jc w:val="both"/>
      </w:pPr>
      <w:r>
        <w:rPr>
          <w:rFonts w:ascii="Times New Roman"/>
          <w:b w:val="false"/>
          <w:i w:val="false"/>
          <w:color w:val="000000"/>
          <w:sz w:val="28"/>
        </w:rPr>
        <w:t>
      4) бөлім қызметкерлерін қызмет лауазымына тағайындау және босату;</w:t>
      </w:r>
    </w:p>
    <w:p>
      <w:pPr>
        <w:spacing w:after="0"/>
        <w:ind w:left="0"/>
        <w:jc w:val="both"/>
      </w:pPr>
      <w:r>
        <w:rPr>
          <w:rFonts w:ascii="Times New Roman"/>
          <w:b w:val="false"/>
          <w:i w:val="false"/>
          <w:color w:val="000000"/>
          <w:sz w:val="28"/>
        </w:rPr>
        <w:t>
      5) заңмен белгіленген тәртіп бойынша бөлім қызметкерлерін көтермелейді және тәртіптік жаза қолданады;</w:t>
      </w:r>
    </w:p>
    <w:p>
      <w:pPr>
        <w:spacing w:after="0"/>
        <w:ind w:left="0"/>
        <w:jc w:val="both"/>
      </w:pPr>
      <w:r>
        <w:rPr>
          <w:rFonts w:ascii="Times New Roman"/>
          <w:b w:val="false"/>
          <w:i w:val="false"/>
          <w:color w:val="000000"/>
          <w:sz w:val="28"/>
        </w:rPr>
        <w:t>
      6) барлық мемлекеттік органдар мен басқа да ұйымдарда бөлімнің мүддесін білдіру;</w:t>
      </w:r>
    </w:p>
    <w:p>
      <w:pPr>
        <w:spacing w:after="0"/>
        <w:ind w:left="0"/>
        <w:jc w:val="both"/>
      </w:pPr>
      <w:r>
        <w:rPr>
          <w:rFonts w:ascii="Times New Roman"/>
          <w:b w:val="false"/>
          <w:i w:val="false"/>
          <w:color w:val="000000"/>
          <w:sz w:val="28"/>
        </w:rPr>
        <w:t>
      7) жұмысты болжау, жоспарлау және ұйымдастыра білу;</w:t>
      </w:r>
    </w:p>
    <w:p>
      <w:pPr>
        <w:spacing w:after="0"/>
        <w:ind w:left="0"/>
        <w:jc w:val="both"/>
      </w:pPr>
      <w:r>
        <w:rPr>
          <w:rFonts w:ascii="Times New Roman"/>
          <w:b w:val="false"/>
          <w:i w:val="false"/>
          <w:color w:val="000000"/>
          <w:sz w:val="28"/>
        </w:rPr>
        <w:t>
      8) ақпараттық – талдау жұмыстарының түрлері мен әдістерін білу;</w:t>
      </w:r>
    </w:p>
    <w:p>
      <w:pPr>
        <w:spacing w:after="0"/>
        <w:ind w:left="0"/>
        <w:jc w:val="both"/>
      </w:pPr>
      <w:r>
        <w:rPr>
          <w:rFonts w:ascii="Times New Roman"/>
          <w:b w:val="false"/>
          <w:i w:val="false"/>
          <w:color w:val="000000"/>
          <w:sz w:val="28"/>
        </w:rPr>
        <w:t>
      9) аудан бюджетін қалыптастыруға, нақтылауға қатысты мемлекеттік саясатты жүзеге асырумен байланысты жұмыстарға басшылық жасау және бақылауға алу;</w:t>
      </w:r>
    </w:p>
    <w:p>
      <w:pPr>
        <w:spacing w:after="0"/>
        <w:ind w:left="0"/>
        <w:jc w:val="both"/>
      </w:pPr>
      <w:r>
        <w:rPr>
          <w:rFonts w:ascii="Times New Roman"/>
          <w:b w:val="false"/>
          <w:i w:val="false"/>
          <w:color w:val="000000"/>
          <w:sz w:val="28"/>
        </w:rPr>
        <w:t>
      10) ауданда кәсіпкерлік, индустриалдық –инновациялықдаму, инвестициялық қызмет саласында мемлекеттік саясаттың негізгі бағыттарын, стратегиялық мақсаттар мен басымдықтарды қалыптастыру;</w:t>
      </w:r>
    </w:p>
    <w:p>
      <w:pPr>
        <w:spacing w:after="0"/>
        <w:ind w:left="0"/>
        <w:jc w:val="both"/>
      </w:pPr>
      <w:r>
        <w:rPr>
          <w:rFonts w:ascii="Times New Roman"/>
          <w:b w:val="false"/>
          <w:i w:val="false"/>
          <w:color w:val="000000"/>
          <w:sz w:val="28"/>
        </w:rPr>
        <w:t>
      11) барлық мемлекеттік органдарда және өзге де ұйымдарда мемлекеттік мекеме атынан сөйлеу;</w:t>
      </w:r>
    </w:p>
    <w:p>
      <w:pPr>
        <w:spacing w:after="0"/>
        <w:ind w:left="0"/>
        <w:jc w:val="both"/>
      </w:pPr>
      <w:r>
        <w:rPr>
          <w:rFonts w:ascii="Times New Roman"/>
          <w:b w:val="false"/>
          <w:i w:val="false"/>
          <w:color w:val="000000"/>
          <w:sz w:val="28"/>
        </w:rPr>
        <w:t>
      12) сыбайлас жемқорлыққа қарсы әрекетке бағытталған шараларды қабылдайды және сыбайлас жемқорлыққа қарсы шаралардың қабылдануына дербес жауап беру;</w:t>
      </w:r>
    </w:p>
    <w:p>
      <w:pPr>
        <w:spacing w:after="0"/>
        <w:ind w:left="0"/>
        <w:jc w:val="both"/>
      </w:pPr>
      <w:r>
        <w:rPr>
          <w:rFonts w:ascii="Times New Roman"/>
          <w:b w:val="false"/>
          <w:i w:val="false"/>
          <w:color w:val="000000"/>
          <w:sz w:val="28"/>
        </w:rPr>
        <w:t>
      13) заңнамаға сәйкес өзге де өкілеттіктерді жүзеге асыру.</w:t>
      </w:r>
    </w:p>
    <w:p>
      <w:pPr>
        <w:spacing w:after="0"/>
        <w:ind w:left="0"/>
        <w:jc w:val="both"/>
      </w:pPr>
      <w:r>
        <w:rPr>
          <w:rFonts w:ascii="Times New Roman"/>
          <w:b w:val="false"/>
          <w:i w:val="false"/>
          <w:color w:val="000000"/>
          <w:sz w:val="28"/>
        </w:rPr>
        <w:t>
      "Қарғалы аудандық экономика және бюджеттік жоспарлау бөлімі" мемлекеттік мекемесініңбірінші басшысыболмаған кезеңдеоның өкілеттіктерін қолданыстағы заңнамаға сәйкес оны алмастыратын тұлға орындайды.</w:t>
      </w:r>
    </w:p>
    <w:bookmarkStart w:name="z31" w:id="28"/>
    <w:p>
      <w:pPr>
        <w:spacing w:after="0"/>
        <w:ind w:left="0"/>
        <w:jc w:val="both"/>
      </w:pPr>
      <w:r>
        <w:rPr>
          <w:rFonts w:ascii="Times New Roman"/>
          <w:b w:val="false"/>
          <w:i w:val="false"/>
          <w:color w:val="000000"/>
          <w:sz w:val="28"/>
        </w:rPr>
        <w:t>
      22. "Қарғалы аудандық экономика және бюджеттік жоспарлау бөлімі" мемлекеттік мекемесініңаппаратын Қазақстан Республикасының қолданыстағы заңнамасына сәйкес қызметке тағайындалатын және қызметтен босатылатын</w:t>
      </w:r>
    </w:p>
    <w:bookmarkEnd w:id="28"/>
    <w:p>
      <w:pPr>
        <w:spacing w:after="0"/>
        <w:ind w:left="0"/>
        <w:jc w:val="both"/>
      </w:pPr>
      <w:r>
        <w:rPr>
          <w:rFonts w:ascii="Times New Roman"/>
          <w:b w:val="false"/>
          <w:i w:val="false"/>
          <w:color w:val="000000"/>
          <w:sz w:val="28"/>
        </w:rPr>
        <w:t>
      Қарғалы аудандық экономика және бюджеттік жоспарлау бөлімінің басшысы басқарады.</w:t>
      </w:r>
    </w:p>
    <w:p>
      <w:pPr>
        <w:spacing w:after="0"/>
        <w:ind w:left="0"/>
        <w:jc w:val="left"/>
      </w:pPr>
      <w:r>
        <w:rPr>
          <w:rFonts w:ascii="Times New Roman"/>
          <w:b/>
          <w:i w:val="false"/>
          <w:color w:val="000000"/>
        </w:rPr>
        <w:t xml:space="preserve"> 4. Мемлекеттікорганның мүлкі</w:t>
      </w:r>
    </w:p>
    <w:bookmarkStart w:name="z32" w:id="29"/>
    <w:p>
      <w:pPr>
        <w:spacing w:after="0"/>
        <w:ind w:left="0"/>
        <w:jc w:val="both"/>
      </w:pPr>
      <w:r>
        <w:rPr>
          <w:rFonts w:ascii="Times New Roman"/>
          <w:b w:val="false"/>
          <w:i w:val="false"/>
          <w:color w:val="000000"/>
          <w:sz w:val="28"/>
        </w:rPr>
        <w:t>
      23. "Қарғалы аудандық экономика және бюджеттік жоспарлау бөлімі" мемлекеттік мекемесінің заңнамада көзделген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"Қарғалы аудандық экономика және бюджеттік жоспарлау бөлімі" мемлекеттік мекемесініңмүлкі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0"/>
    <w:p>
      <w:pPr>
        <w:spacing w:after="0"/>
        <w:ind w:left="0"/>
        <w:jc w:val="both"/>
      </w:pPr>
      <w:r>
        <w:rPr>
          <w:rFonts w:ascii="Times New Roman"/>
          <w:b w:val="false"/>
          <w:i w:val="false"/>
          <w:color w:val="000000"/>
          <w:sz w:val="28"/>
        </w:rPr>
        <w:t>
      24. "Қарғалы аудандық экономика және бюджеттік жоспарлау бөлімі" мемлекеттік мекемесіне бекітілген мүлкікоммуналдық меншікке жатады.</w:t>
      </w:r>
    </w:p>
    <w:bookmarkEnd w:id="30"/>
    <w:bookmarkStart w:name="z34" w:id="31"/>
    <w:p>
      <w:pPr>
        <w:spacing w:after="0"/>
        <w:ind w:left="0"/>
        <w:jc w:val="both"/>
      </w:pPr>
      <w:r>
        <w:rPr>
          <w:rFonts w:ascii="Times New Roman"/>
          <w:b w:val="false"/>
          <w:i w:val="false"/>
          <w:color w:val="000000"/>
          <w:sz w:val="28"/>
        </w:rPr>
        <w:t>
      25. Мемлекеттік мекеменің мүлікті басқару жөніндегі уәкілетті органы (бұдан әрі мемлекеттік мүлік жөніндегі уәкілетті орган) Қарғалы аудандық қаржы бөлімі болып табылады.</w:t>
      </w:r>
    </w:p>
    <w:bookmarkEnd w:id="31"/>
    <w:bookmarkStart w:name="z35" w:id="32"/>
    <w:p>
      <w:pPr>
        <w:spacing w:after="0"/>
        <w:ind w:left="0"/>
        <w:jc w:val="both"/>
      </w:pPr>
      <w:r>
        <w:rPr>
          <w:rFonts w:ascii="Times New Roman"/>
          <w:b w:val="false"/>
          <w:i w:val="false"/>
          <w:color w:val="000000"/>
          <w:sz w:val="28"/>
        </w:rPr>
        <w:t>
      26. Егер заңнамада өзгеше көзделмесе, "Қарғалы аудандық экономика және бюджеттік жоспарлау бөлімі" мемлекеттік мекемесіөзіне бекітілген мүлікті және қаржыландыружоспары бойынша өзіне бөлінгенқаражат есебінен сатып алынған мүлікті өз бетімен иеліктен шығаруға немесе оған өзгедей тәсілмен билік етуге құқығы жоқ.</w:t>
      </w:r>
    </w:p>
    <w:bookmarkEnd w:id="32"/>
    <w:p>
      <w:pPr>
        <w:spacing w:after="0"/>
        <w:ind w:left="0"/>
        <w:jc w:val="left"/>
      </w:pPr>
      <w:r>
        <w:rPr>
          <w:rFonts w:ascii="Times New Roman"/>
          <w:b/>
          <w:i w:val="false"/>
          <w:color w:val="000000"/>
        </w:rPr>
        <w:t xml:space="preserve"> 5. Мемлекеттік органды қайта құру және тарату</w:t>
      </w:r>
    </w:p>
    <w:bookmarkStart w:name="z36" w:id="33"/>
    <w:p>
      <w:pPr>
        <w:spacing w:after="0"/>
        <w:ind w:left="0"/>
        <w:jc w:val="both"/>
      </w:pPr>
      <w:r>
        <w:rPr>
          <w:rFonts w:ascii="Times New Roman"/>
          <w:b w:val="false"/>
          <w:i w:val="false"/>
          <w:color w:val="000000"/>
          <w:sz w:val="28"/>
        </w:rPr>
        <w:t>
      27. "Қарғалы аудандық экономика және бюджеттік жоспарлау бөлімі" мемлекеттік мекемесінқайта құру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