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46c8d" w14:textId="7446c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ауданы бойынша 2022-2023 жылдарға арналған жайылымдарды басқару және оларды пайдалану жөніндегі жоспарын бекіту туралы</w:t>
      </w:r>
    </w:p>
    <w:p>
      <w:pPr>
        <w:spacing w:after="0"/>
        <w:ind w:left="0"/>
        <w:jc w:val="both"/>
      </w:pPr>
      <w:r>
        <w:rPr>
          <w:rFonts w:ascii="Times New Roman"/>
          <w:b w:val="false"/>
          <w:i w:val="false"/>
          <w:color w:val="000000"/>
          <w:sz w:val="28"/>
        </w:rPr>
        <w:t>Ақтөбе облысы Қарғалы аудандық мәслихатының 2022 жылғы 8 сәуірдегі № 137 шешімі</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"Жайылымдар туралы" Заңының </w:t>
      </w:r>
      <w:r>
        <w:rPr>
          <w:rFonts w:ascii="Times New Roman"/>
          <w:b w:val="false"/>
          <w:i w:val="false"/>
          <w:color w:val="000000"/>
          <w:sz w:val="28"/>
        </w:rPr>
        <w:t>8 бабының</w:t>
      </w:r>
      <w:r>
        <w:rPr>
          <w:rFonts w:ascii="Times New Roman"/>
          <w:b w:val="false"/>
          <w:i w:val="false"/>
          <w:color w:val="000000"/>
          <w:sz w:val="28"/>
        </w:rPr>
        <w:t xml:space="preserve"> 1) тармақшасына сәйкес, Қарғалы аудандық мәслихаты ШЕШТІ:</w:t>
      </w:r>
    </w:p>
    <w:bookmarkEnd w:id="0"/>
    <w:bookmarkStart w:name="z3"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Қарғалы ауданы бойынша 2022-2023 жылдарға арналған жайылымдарды басқару және оларды пайдалану жөніндегі жоспар</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xml:space="preserve">
      2. Осы шешім оның алғашқы ресми жарияланған күнінен кейін күнтізбелік он күн өткен соң қолданысқа енгізіледі.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аудандық мәслихаты </w:t>
            </w:r>
          </w:p>
          <w:p>
            <w:pPr>
              <w:spacing w:after="20"/>
              <w:ind w:left="20"/>
              <w:jc w:val="both"/>
            </w:pPr>
          </w:p>
          <w:p>
            <w:pPr>
              <w:spacing w:after="20"/>
              <w:ind w:left="20"/>
              <w:jc w:val="both"/>
            </w:pPr>
            <w:r>
              <w:rPr>
                <w:rFonts w:ascii="Times New Roman"/>
                <w:b w:val="false"/>
                <w:i/>
                <w:color w:val="000000"/>
                <w:sz w:val="20"/>
              </w:rPr>
              <w:t xml:space="preserve">хатшысының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Байменшина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аудандық мәслихатының 2022 жылғы 8 сәуірдегі № 137 шешімімен бекітілген</w:t>
            </w:r>
          </w:p>
        </w:tc>
      </w:tr>
    </w:tbl>
    <w:bookmarkStart w:name="z6" w:id="3"/>
    <w:p>
      <w:pPr>
        <w:spacing w:after="0"/>
        <w:ind w:left="0"/>
        <w:jc w:val="left"/>
      </w:pPr>
      <w:r>
        <w:rPr>
          <w:rFonts w:ascii="Times New Roman"/>
          <w:b/>
          <w:i w:val="false"/>
          <w:color w:val="000000"/>
        </w:rPr>
        <w:t xml:space="preserve"> Қарғалы ауданы бойынша 2022-2023 жылдарға жайылымдарды басқару және оларды пайдалану жөніндегі жоспар</w:t>
      </w:r>
    </w:p>
    <w:bookmarkEnd w:id="3"/>
    <w:bookmarkStart w:name="z7" w:id="4"/>
    <w:p>
      <w:pPr>
        <w:spacing w:after="0"/>
        <w:ind w:left="0"/>
        <w:jc w:val="both"/>
      </w:pPr>
      <w:r>
        <w:rPr>
          <w:rFonts w:ascii="Times New Roman"/>
          <w:b w:val="false"/>
          <w:i w:val="false"/>
          <w:color w:val="000000"/>
          <w:sz w:val="28"/>
        </w:rPr>
        <w:t>
      Қарғалы ауданы бойынша 2022-2023 жылдарға арналған жайылымдарды басқару және оларды пайдалану жөніндегі осы жоспар (бұдан әрі – жоспар) Қазақстан Республикасының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Қазақстан Республикасы Премьер-Министрі орынбасарының бұйрығына сәйкес әзірленді. "Жайылымдарды ұтымды пайдалану қағидаларын бекіту туралы" Қазақстан Республикасы Ауыл шаруашылығы министрінің міндетін атқарушының 2017 жылғы 24 сәуірдегі № 173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15090 болып тіркелген), "Жайылымдардың жалпы алаңына түсетін жүктеменің шекті жол берілетін нормасын бекіту туралы" Қазақстан Республикасы Ауыл шаруашылығы министрінің 2015 жылғы 14 сәуірдегі № 3-3/332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11064 болып тіркелген) сәйкес жүзеге асырылады.</w:t>
      </w:r>
    </w:p>
    <w:bookmarkEnd w:id="4"/>
    <w:p>
      <w:pPr>
        <w:spacing w:after="0"/>
        <w:ind w:left="0"/>
        <w:jc w:val="both"/>
      </w:pPr>
      <w:r>
        <w:rPr>
          <w:rFonts w:ascii="Times New Roman"/>
          <w:b w:val="false"/>
          <w:i w:val="false"/>
          <w:color w:val="000000"/>
          <w:sz w:val="28"/>
        </w:rPr>
        <w:t>
      Жоспар жайылымдарды ұтымды пайдалану, азыққа қажеттілікті тұрақты қамтамасыз ету және жайылымдардың тозу процестерін болғызбау мақсатында қабылданады.</w:t>
      </w:r>
    </w:p>
    <w:p>
      <w:pPr>
        <w:spacing w:after="0"/>
        <w:ind w:left="0"/>
        <w:jc w:val="both"/>
      </w:pPr>
      <w:r>
        <w:rPr>
          <w:rFonts w:ascii="Times New Roman"/>
          <w:b w:val="false"/>
          <w:i w:val="false"/>
          <w:color w:val="000000"/>
          <w:sz w:val="28"/>
        </w:rPr>
        <w:t>
      Жоспар құрамында:</w:t>
      </w:r>
    </w:p>
    <w:p>
      <w:pPr>
        <w:spacing w:after="0"/>
        <w:ind w:left="0"/>
        <w:jc w:val="both"/>
      </w:pPr>
      <w:r>
        <w:rPr>
          <w:rFonts w:ascii="Times New Roman"/>
          <w:b w:val="false"/>
          <w:i w:val="false"/>
          <w:color w:val="000000"/>
          <w:sz w:val="28"/>
        </w:rPr>
        <w:t xml:space="preserve">
      1) осы жоспарға </w:t>
      </w:r>
      <w:r>
        <w:rPr>
          <w:rFonts w:ascii="Times New Roman"/>
          <w:b w:val="false"/>
          <w:i w:val="false"/>
          <w:color w:val="000000"/>
          <w:sz w:val="28"/>
        </w:rPr>
        <w:t>1-қосымшаға</w:t>
      </w:r>
      <w:r>
        <w:rPr>
          <w:rFonts w:ascii="Times New Roman"/>
          <w:b w:val="false"/>
          <w:i w:val="false"/>
          <w:color w:val="000000"/>
          <w:sz w:val="28"/>
        </w:rPr>
        <w:t xml:space="preserve"> сәйкес құқық белгілейтін құжаттар негізінде жер санаттары, жер учаскелерінің меншік иелері және жер пайдаланушылар бөлінісінде Қарғалы ауданы аумағында жайылымдардың орналасу схемасы (картасы);;</w:t>
      </w:r>
    </w:p>
    <w:p>
      <w:pPr>
        <w:spacing w:after="0"/>
        <w:ind w:left="0"/>
        <w:jc w:val="both"/>
      </w:pPr>
      <w:r>
        <w:rPr>
          <w:rFonts w:ascii="Times New Roman"/>
          <w:b w:val="false"/>
          <w:i w:val="false"/>
          <w:color w:val="000000"/>
          <w:sz w:val="28"/>
        </w:rPr>
        <w:t xml:space="preserve">
      2) осы жоспарға </w:t>
      </w:r>
      <w:r>
        <w:rPr>
          <w:rFonts w:ascii="Times New Roman"/>
          <w:b w:val="false"/>
          <w:i w:val="false"/>
          <w:color w:val="000000"/>
          <w:sz w:val="28"/>
        </w:rPr>
        <w:t>2-қосымшаға</w:t>
      </w:r>
      <w:r>
        <w:rPr>
          <w:rFonts w:ascii="Times New Roman"/>
          <w:b w:val="false"/>
          <w:i w:val="false"/>
          <w:color w:val="000000"/>
          <w:sz w:val="28"/>
        </w:rPr>
        <w:t xml:space="preserve"> сәйкес жайылым айналымдарының қолайлы схемалары;</w:t>
      </w:r>
    </w:p>
    <w:p>
      <w:pPr>
        <w:spacing w:after="0"/>
        <w:ind w:left="0"/>
        <w:jc w:val="both"/>
      </w:pPr>
      <w:r>
        <w:rPr>
          <w:rFonts w:ascii="Times New Roman"/>
          <w:b w:val="false"/>
          <w:i w:val="false"/>
          <w:color w:val="000000"/>
          <w:sz w:val="28"/>
        </w:rPr>
        <w:t xml:space="preserve">
      3) осы жоспарға </w:t>
      </w:r>
      <w:r>
        <w:rPr>
          <w:rFonts w:ascii="Times New Roman"/>
          <w:b w:val="false"/>
          <w:i w:val="false"/>
          <w:color w:val="000000"/>
          <w:sz w:val="28"/>
        </w:rPr>
        <w:t>3-қосымшаға</w:t>
      </w:r>
      <w:r>
        <w:rPr>
          <w:rFonts w:ascii="Times New Roman"/>
          <w:b w:val="false"/>
          <w:i w:val="false"/>
          <w:color w:val="000000"/>
          <w:sz w:val="28"/>
        </w:rPr>
        <w:t xml:space="preserve"> сәйкес жайылымдардың, оның ішінде маусымдық жайылымдардың сыртқы және ішкі шекаралары мен алаңдары, жайылымдық инфрақұрылым объектілері белгіленген карта;</w:t>
      </w:r>
    </w:p>
    <w:p>
      <w:pPr>
        <w:spacing w:after="0"/>
        <w:ind w:left="0"/>
        <w:jc w:val="both"/>
      </w:pPr>
      <w:r>
        <w:rPr>
          <w:rFonts w:ascii="Times New Roman"/>
          <w:b w:val="false"/>
          <w:i w:val="false"/>
          <w:color w:val="000000"/>
          <w:sz w:val="28"/>
        </w:rPr>
        <w:t xml:space="preserve">
      4) осы жоспарға </w:t>
      </w:r>
      <w:r>
        <w:rPr>
          <w:rFonts w:ascii="Times New Roman"/>
          <w:b w:val="false"/>
          <w:i w:val="false"/>
          <w:color w:val="000000"/>
          <w:sz w:val="28"/>
        </w:rPr>
        <w:t>4-қосымшаға</w:t>
      </w:r>
      <w:r>
        <w:rPr>
          <w:rFonts w:ascii="Times New Roman"/>
          <w:b w:val="false"/>
          <w:i w:val="false"/>
          <w:color w:val="000000"/>
          <w:sz w:val="28"/>
        </w:rPr>
        <w:t xml:space="preserve"> сәйкес су тұтыну нормасына сәйкес жасалған жайылым пайдаланушылардың су көздеріне (көлдерге, өзендерге, тоғандарға, қазуларға, суару немесе суландыру каналдарына) қол жеткізу схемасы бекітілсін;</w:t>
      </w:r>
    </w:p>
    <w:p>
      <w:pPr>
        <w:spacing w:after="0"/>
        <w:ind w:left="0"/>
        <w:jc w:val="both"/>
      </w:pPr>
      <w:r>
        <w:rPr>
          <w:rFonts w:ascii="Times New Roman"/>
          <w:b w:val="false"/>
          <w:i w:val="false"/>
          <w:color w:val="000000"/>
          <w:sz w:val="28"/>
        </w:rPr>
        <w:t xml:space="preserve">
      5) осы жоспарға </w:t>
      </w:r>
      <w:r>
        <w:rPr>
          <w:rFonts w:ascii="Times New Roman"/>
          <w:b w:val="false"/>
          <w:i w:val="false"/>
          <w:color w:val="000000"/>
          <w:sz w:val="28"/>
        </w:rPr>
        <w:t>5-қосымшаға</w:t>
      </w:r>
      <w:r>
        <w:rPr>
          <w:rFonts w:ascii="Times New Roman"/>
          <w:b w:val="false"/>
          <w:i w:val="false"/>
          <w:color w:val="000000"/>
          <w:sz w:val="28"/>
        </w:rPr>
        <w:t xml:space="preserve"> сәйкес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бекітілсін;</w:t>
      </w:r>
    </w:p>
    <w:p>
      <w:pPr>
        <w:spacing w:after="0"/>
        <w:ind w:left="0"/>
        <w:jc w:val="both"/>
      </w:pPr>
      <w:r>
        <w:rPr>
          <w:rFonts w:ascii="Times New Roman"/>
          <w:b w:val="false"/>
          <w:i w:val="false"/>
          <w:color w:val="000000"/>
          <w:sz w:val="28"/>
        </w:rPr>
        <w:t xml:space="preserve">
      6) осы жоспарға </w:t>
      </w:r>
      <w:r>
        <w:rPr>
          <w:rFonts w:ascii="Times New Roman"/>
          <w:b w:val="false"/>
          <w:i w:val="false"/>
          <w:color w:val="000000"/>
          <w:sz w:val="28"/>
        </w:rPr>
        <w:t>6-қосымшаға</w:t>
      </w:r>
      <w:r>
        <w:rPr>
          <w:rFonts w:ascii="Times New Roman"/>
          <w:b w:val="false"/>
          <w:i w:val="false"/>
          <w:color w:val="000000"/>
          <w:sz w:val="28"/>
        </w:rPr>
        <w:t xml:space="preserve"> сәйкес ауылдық округ жанында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p>
      <w:pPr>
        <w:spacing w:after="0"/>
        <w:ind w:left="0"/>
        <w:jc w:val="both"/>
      </w:pPr>
      <w:r>
        <w:rPr>
          <w:rFonts w:ascii="Times New Roman"/>
          <w:b w:val="false"/>
          <w:i w:val="false"/>
          <w:color w:val="000000"/>
          <w:sz w:val="28"/>
        </w:rPr>
        <w:t xml:space="preserve">
      7) осы жоспарға </w:t>
      </w:r>
      <w:r>
        <w:rPr>
          <w:rFonts w:ascii="Times New Roman"/>
          <w:b w:val="false"/>
          <w:i w:val="false"/>
          <w:color w:val="000000"/>
          <w:sz w:val="28"/>
        </w:rPr>
        <w:t>7-қосымшаға</w:t>
      </w:r>
      <w:r>
        <w:rPr>
          <w:rFonts w:ascii="Times New Roman"/>
          <w:b w:val="false"/>
          <w:i w:val="false"/>
          <w:color w:val="000000"/>
          <w:sz w:val="28"/>
        </w:rPr>
        <w:t xml:space="preserve"> сәйкес ауыл шаруашылығы жануарларын жаюдың және айдаудың маусымдық маршруттарын белгілейтін жайылымдарды пайдалану жөніндегі күнтізбелік кесте;</w:t>
      </w:r>
    </w:p>
    <w:p>
      <w:pPr>
        <w:spacing w:after="0"/>
        <w:ind w:left="0"/>
        <w:jc w:val="both"/>
      </w:pPr>
      <w:r>
        <w:rPr>
          <w:rFonts w:ascii="Times New Roman"/>
          <w:b w:val="false"/>
          <w:i w:val="false"/>
          <w:color w:val="000000"/>
          <w:sz w:val="28"/>
        </w:rPr>
        <w:t xml:space="preserve">
      8) осы жоспарға </w:t>
      </w:r>
      <w:r>
        <w:rPr>
          <w:rFonts w:ascii="Times New Roman"/>
          <w:b w:val="false"/>
          <w:i w:val="false"/>
          <w:color w:val="000000"/>
          <w:sz w:val="28"/>
        </w:rPr>
        <w:t>8 – қосымшаға</w:t>
      </w:r>
      <w:r>
        <w:rPr>
          <w:rFonts w:ascii="Times New Roman"/>
          <w:b w:val="false"/>
          <w:i w:val="false"/>
          <w:color w:val="000000"/>
          <w:sz w:val="28"/>
        </w:rPr>
        <w:t xml:space="preserve"> сәйкес ауыл шаруашылығы жануарларының иелерін-жайылым пайдаланушыларды, жеке және (немесе) заңды тұлғаларды көрсете отырып, олардың саны туралы деректер.</w:t>
      </w:r>
    </w:p>
    <w:p>
      <w:pPr>
        <w:spacing w:after="0"/>
        <w:ind w:left="0"/>
        <w:jc w:val="both"/>
      </w:pPr>
      <w:r>
        <w:rPr>
          <w:rFonts w:ascii="Times New Roman"/>
          <w:b w:val="false"/>
          <w:i w:val="false"/>
          <w:color w:val="000000"/>
          <w:sz w:val="28"/>
        </w:rPr>
        <w:t>
      Тиісті әкімшілік-аумақтық бірлікте жайылымдарды ұтымды пайдалану үшін қажетті өзге де талаптарды қамтуға тиіс.</w:t>
      </w:r>
    </w:p>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ауыл шаруашылығы жануарларының иелерін – жайылым пайдаланушыларды, жеке және (немесе) заңды тұлғаларды көрсете отырып, олардың мал басының саны туралы деректер, ауыл шаруашылығы жануарларының түрлері мен жыныстық-жас топтары бойынша қалыптастырылған үйірлердің, отарлардың, табындардың саны туралы деректер ескеріле отырып қабылданды,жайылымдарда жаю үшін ауыл шаруашылығы жануарларының мал басын қалыптастыру, мәдени және аридті жайылымдарда ауыл шаруашылығы жануарларын жаю ерекшеліктері туралы мәліметтер, мал айдауға арналған сервитуттар туралы мәліметтер және мемлекеттік органдар, жеке және (немесе) заңды тұлғалар ұсынған өзге де деректер.</w:t>
      </w:r>
    </w:p>
    <w:p>
      <w:pPr>
        <w:spacing w:after="0"/>
        <w:ind w:left="0"/>
        <w:jc w:val="both"/>
      </w:pPr>
      <w:r>
        <w:rPr>
          <w:rFonts w:ascii="Times New Roman"/>
          <w:b w:val="false"/>
          <w:i w:val="false"/>
          <w:color w:val="000000"/>
          <w:sz w:val="28"/>
        </w:rPr>
        <w:t>
      Жайылым пайдаланушылар үшін басты міндет жайылымдарды олардың тозуынсыз тиімді пайдалану болып табылады.</w:t>
      </w:r>
    </w:p>
    <w:p>
      <w:pPr>
        <w:spacing w:after="0"/>
        <w:ind w:left="0"/>
        <w:jc w:val="both"/>
      </w:pPr>
      <w:r>
        <w:rPr>
          <w:rFonts w:ascii="Times New Roman"/>
          <w:b w:val="false"/>
          <w:i w:val="false"/>
          <w:color w:val="000000"/>
          <w:sz w:val="28"/>
        </w:rPr>
        <w:t>
      Осыған байланысты, Қарғалы ауданының әкімдігі, ауылдық округтердің әкімдіктері 2022-2023 жылдарға арналған жайылымдарды басқару және оларды пайдалану жоспарын, ауыл шаруашылығы құрылымдары мен халыққа арналған жайылым айналымдарының схемаларын әзірледі, бұл жем-шөпке қажеттілікті қамтамасыз етуге және жайылымдардың тозу процесінің алдын алуға мүмкіндік береді.</w:t>
      </w:r>
    </w:p>
    <w:p>
      <w:pPr>
        <w:spacing w:after="0"/>
        <w:ind w:left="0"/>
        <w:jc w:val="both"/>
      </w:pPr>
      <w:r>
        <w:rPr>
          <w:rFonts w:ascii="Times New Roman"/>
          <w:b w:val="false"/>
          <w:i w:val="false"/>
          <w:color w:val="000000"/>
          <w:sz w:val="28"/>
        </w:rPr>
        <w:t>
      Аудан жер ресурстарының әлеуетіне ие облыстың агроөнеркәсіптік өңірлерінің бірі болып табылады.</w:t>
      </w:r>
    </w:p>
    <w:p>
      <w:pPr>
        <w:spacing w:after="0"/>
        <w:ind w:left="0"/>
        <w:jc w:val="both"/>
      </w:pPr>
      <w:r>
        <w:rPr>
          <w:rFonts w:ascii="Times New Roman"/>
          <w:b w:val="false"/>
          <w:i w:val="false"/>
          <w:color w:val="000000"/>
          <w:sz w:val="28"/>
        </w:rPr>
        <w:t>
      Қарғалы ауданының экономикасын дамытудың негізгі бағыты ауыл шаруашылығы өндірісі және оның құрамдас өсімдік шаруашылығы болып табылады. Егіншілік жүйесінде бидай, арпа, тары, сұлы, майлы дақылдар, көп жылдық және бір жылдық азықтық шөптер мал шаруашылығын ірі және шырынды азықтармен қамтамасыз ету үшін өсіріледі. Ауданда етті және сүтті мал шаруашылығы да дамыған. 2022 жылға ауыл шаруашылығы агроқұрылымдарына бекітілген Ауыл шаруашылығы мақсатындағы жерлердегі жайылымдардың ауданы 376 мың га құрады.</w:t>
      </w:r>
    </w:p>
    <w:p>
      <w:pPr>
        <w:spacing w:after="0"/>
        <w:ind w:left="0"/>
        <w:jc w:val="both"/>
      </w:pPr>
      <w:r>
        <w:rPr>
          <w:rFonts w:ascii="Times New Roman"/>
          <w:b w:val="false"/>
          <w:i w:val="false"/>
          <w:color w:val="000000"/>
          <w:sz w:val="28"/>
        </w:rPr>
        <w:t>
      Ауданда малды жартылай майлы ұстау. Жайылым кезеңі сәуір айының ортасында-мамырдың басында басталып, қазан айының соңында-қарашаның басында аяқталады. Қыста малды қорада ұстау. Қоралық кезеңге арналған азық табиғи шабындықтар мен шабылатын жайылымдардан, түбегейлі жақсартылған учаскелерден, сондай-ақ астық шаруашылығының қалдықтары мен азықтық шөп егістіктерінен дайындалады.</w:t>
      </w:r>
    </w:p>
    <w:p>
      <w:pPr>
        <w:spacing w:after="0"/>
        <w:ind w:left="0"/>
        <w:jc w:val="both"/>
      </w:pPr>
      <w:r>
        <w:rPr>
          <w:rFonts w:ascii="Times New Roman"/>
          <w:b w:val="false"/>
          <w:i w:val="false"/>
          <w:color w:val="000000"/>
          <w:sz w:val="28"/>
        </w:rPr>
        <w:t>
      Саланы тұрақты дамытудың құрамдас бөлігі ауыл шаруашылығы мақсатындағы жерлерді ұтымды пайдалану болып табылады.</w:t>
      </w:r>
    </w:p>
    <w:p>
      <w:pPr>
        <w:spacing w:after="0"/>
        <w:ind w:left="0"/>
        <w:jc w:val="both"/>
      </w:pPr>
      <w:r>
        <w:rPr>
          <w:rFonts w:ascii="Times New Roman"/>
          <w:b w:val="false"/>
          <w:i w:val="false"/>
          <w:color w:val="000000"/>
          <w:sz w:val="28"/>
        </w:rPr>
        <w:t>
      Ауыл шаруашылығы мақсатындағы жерді ұтымды пайдалану-бұл жер учаскелерінің меншік иелері мен жер пайдаланушылардың ауыл шаруашылығы өнімін өндіру процесінде жерді қорғауды және табиғи факторлармен, топырақ құнарлылығының және жердің мелиорациялық жай-күйінің елеулі төмендеуіне алып келмейтін тәсілдермен оңтайлы өзара іс-қимылды ескере отырып, жер пайдалану мақсаттарын жүзеге асыруда барынша әсерді қамтамасыз етуі.</w:t>
      </w:r>
    </w:p>
    <w:p>
      <w:pPr>
        <w:spacing w:after="0"/>
        <w:ind w:left="0"/>
        <w:jc w:val="both"/>
      </w:pPr>
      <w:r>
        <w:rPr>
          <w:rFonts w:ascii="Times New Roman"/>
          <w:b w:val="false"/>
          <w:i w:val="false"/>
          <w:color w:val="000000"/>
          <w:sz w:val="28"/>
        </w:rPr>
        <w:t>
      Әкімшілік-аумақтық бөлінісі бойынша Қарғалы ауданында 8 ауылдық округ, 21 ауылдық елді мекен бар.</w:t>
      </w:r>
    </w:p>
    <w:p>
      <w:pPr>
        <w:spacing w:after="0"/>
        <w:ind w:left="0"/>
        <w:jc w:val="both"/>
      </w:pPr>
      <w:r>
        <w:rPr>
          <w:rFonts w:ascii="Times New Roman"/>
          <w:b w:val="false"/>
          <w:i w:val="false"/>
          <w:color w:val="000000"/>
          <w:sz w:val="28"/>
        </w:rPr>
        <w:t>
      Қарғалы ауданы аумағының жалпы ауданы 499846 га, оның ішінде жайылымдық жер – 300925 га, оның ішінде 102718 га, заңды және жеке тұлғаларға бөлінген, суландырылған жер-185673 га.</w:t>
      </w:r>
    </w:p>
    <w:p>
      <w:pPr>
        <w:spacing w:after="0"/>
        <w:ind w:left="0"/>
        <w:jc w:val="both"/>
      </w:pPr>
      <w:r>
        <w:rPr>
          <w:rFonts w:ascii="Times New Roman"/>
          <w:b w:val="false"/>
          <w:i w:val="false"/>
          <w:color w:val="000000"/>
          <w:sz w:val="28"/>
        </w:rPr>
        <w:t>
      Жер санаттары бойынша:</w:t>
      </w:r>
    </w:p>
    <w:p>
      <w:pPr>
        <w:spacing w:after="0"/>
        <w:ind w:left="0"/>
        <w:jc w:val="both"/>
      </w:pPr>
      <w:r>
        <w:rPr>
          <w:rFonts w:ascii="Times New Roman"/>
          <w:b w:val="false"/>
          <w:i w:val="false"/>
          <w:color w:val="000000"/>
          <w:sz w:val="28"/>
        </w:rPr>
        <w:t>
      ауыл шаруашылығы мақсатындағы жерлер-353762га;елді мекендердің жерлері - 85572 га;өнеркәсіп, көлік, байланыс, ғарыш қызметі, қорғаныс, ұлттық қауіпсіздік мұқтажына арналған жер және ауыл шаруашылығына арналмаған өзге де жер-4113 га; жерлер-15459га.</w:t>
      </w:r>
    </w:p>
    <w:p>
      <w:pPr>
        <w:spacing w:after="0"/>
        <w:ind w:left="0"/>
        <w:jc w:val="both"/>
      </w:pPr>
      <w:r>
        <w:rPr>
          <w:rFonts w:ascii="Times New Roman"/>
          <w:b w:val="false"/>
          <w:i w:val="false"/>
          <w:color w:val="000000"/>
          <w:sz w:val="28"/>
        </w:rPr>
        <w:t>
      Ауданның климаты тым континенттік, қысы салыстырмалы суық, жазы ыстық және қуаң. Ауаның жылдық орташа температурасы қаңтарда -20°С,шілдеде +24°С,+35°С. жауын-шашынның орташа мөлшері 30 мм, ал жылдық 280-300 ММ.</w:t>
      </w:r>
    </w:p>
    <w:p>
      <w:pPr>
        <w:spacing w:after="0"/>
        <w:ind w:left="0"/>
        <w:jc w:val="both"/>
      </w:pPr>
      <w:r>
        <w:rPr>
          <w:rFonts w:ascii="Times New Roman"/>
          <w:b w:val="false"/>
          <w:i w:val="false"/>
          <w:color w:val="000000"/>
          <w:sz w:val="28"/>
        </w:rPr>
        <w:t>
      Ауданның өсімдік жамылғысы әр түрлі, шамамен 155 түрді қамтиды, шөпті-бетегелі-бетегелі-бетегелі және бетегелі-бетегелі өсімдіктермен ұсынылған.</w:t>
      </w:r>
    </w:p>
    <w:p>
      <w:pPr>
        <w:spacing w:after="0"/>
        <w:ind w:left="0"/>
        <w:jc w:val="both"/>
      </w:pPr>
      <w:r>
        <w:rPr>
          <w:rFonts w:ascii="Times New Roman"/>
          <w:b w:val="false"/>
          <w:i w:val="false"/>
          <w:color w:val="000000"/>
          <w:sz w:val="28"/>
        </w:rPr>
        <w:t>
      Топырақ: Оңтүстік төмен қарашірік чернозем және қара каштан топырағы. Құнарлы топырақтың қалыңдығы 40-50 см.</w:t>
      </w:r>
    </w:p>
    <w:p>
      <w:pPr>
        <w:spacing w:after="0"/>
        <w:ind w:left="0"/>
        <w:jc w:val="both"/>
      </w:pPr>
      <w:r>
        <w:rPr>
          <w:rFonts w:ascii="Times New Roman"/>
          <w:b w:val="false"/>
          <w:i w:val="false"/>
          <w:color w:val="000000"/>
          <w:sz w:val="28"/>
        </w:rPr>
        <w:t>
      Су айдындарының саны: Қарғалы су қоймасы - 1, көлдер мен тоғандар-34, Орал өзені-1, кіші өзендер-9, суару арналары-1, сондай-ақ жасанды құрылған су айдындары-12 (карьерлер).</w:t>
      </w:r>
    </w:p>
    <w:p>
      <w:pPr>
        <w:spacing w:after="0"/>
        <w:ind w:left="0"/>
        <w:jc w:val="both"/>
      </w:pPr>
      <w:r>
        <w:rPr>
          <w:rFonts w:ascii="Times New Roman"/>
          <w:b w:val="false"/>
          <w:i w:val="false"/>
          <w:color w:val="000000"/>
          <w:sz w:val="28"/>
        </w:rPr>
        <w:t>
      Ауданның жайылымдарында өз су көздері бар.</w:t>
      </w:r>
    </w:p>
    <w:p>
      <w:pPr>
        <w:spacing w:after="0"/>
        <w:ind w:left="0"/>
        <w:jc w:val="both"/>
      </w:pPr>
      <w:r>
        <w:rPr>
          <w:rFonts w:ascii="Times New Roman"/>
          <w:b w:val="false"/>
          <w:i w:val="false"/>
          <w:color w:val="000000"/>
          <w:sz w:val="28"/>
        </w:rPr>
        <w:t>
      Ауданда 8 ветеринарлық пункт, 8 қолдан ұрықтандыру пункті және 10 қарапайым мал қорымы жұмыс істейді.</w:t>
      </w:r>
    </w:p>
    <w:p>
      <w:pPr>
        <w:spacing w:after="0"/>
        <w:ind w:left="0"/>
        <w:jc w:val="both"/>
      </w:pPr>
      <w:r>
        <w:rPr>
          <w:rFonts w:ascii="Times New Roman"/>
          <w:b w:val="false"/>
          <w:i w:val="false"/>
          <w:color w:val="000000"/>
          <w:sz w:val="28"/>
        </w:rPr>
        <w:t>
      Қазіргі уақытта Қарғалы ауданында 11658 бас ірі қара мал, 8930 бас ұсақ мал, 2067 бас жылқы, 1165 бас шошқа және 37292 құс бар.</w:t>
      </w:r>
    </w:p>
    <w:p>
      <w:pPr>
        <w:spacing w:after="0"/>
        <w:ind w:left="0"/>
        <w:jc w:val="both"/>
      </w:pPr>
      <w:r>
        <w:rPr>
          <w:rFonts w:ascii="Times New Roman"/>
          <w:b w:val="false"/>
          <w:i w:val="false"/>
          <w:color w:val="000000"/>
          <w:sz w:val="28"/>
        </w:rPr>
        <w:t>
      Гурттардың, отардың, табындардың жалпы саны 34 (жылқы, ұсақ мал, ІҚМ), Бұл ауыл шаруашылығы жануарларының 4384 басын құрайды.</w:t>
      </w:r>
    </w:p>
    <w:p>
      <w:pPr>
        <w:spacing w:after="0"/>
        <w:ind w:left="0"/>
        <w:jc w:val="both"/>
      </w:pPr>
      <w:r>
        <w:rPr>
          <w:rFonts w:ascii="Times New Roman"/>
          <w:b w:val="false"/>
          <w:i w:val="false"/>
          <w:color w:val="000000"/>
          <w:sz w:val="28"/>
        </w:rPr>
        <w:t>
      Қарғалы ауданы бойынша ауыл шаруашылығы жануарларын қамтамасыз ету үшін 300925 га жайылымдық жер бар. Елді мекен шегінде 83449 га жайылым бар, қордағы жерлерде 591 га жайылымдық жерлер бар.</w:t>
      </w:r>
    </w:p>
    <w:p>
      <w:pPr>
        <w:spacing w:after="0"/>
        <w:ind w:left="0"/>
        <w:jc w:val="both"/>
      </w:pPr>
      <w:r>
        <w:rPr>
          <w:rFonts w:ascii="Times New Roman"/>
          <w:b w:val="false"/>
          <w:i w:val="false"/>
          <w:color w:val="000000"/>
          <w:sz w:val="28"/>
        </w:rPr>
        <w:t>
      А ббревиатураның толық жазылуы:</w:t>
      </w:r>
    </w:p>
    <w:p>
      <w:pPr>
        <w:spacing w:after="0"/>
        <w:ind w:left="0"/>
        <w:jc w:val="both"/>
      </w:pPr>
      <w:r>
        <w:rPr>
          <w:rFonts w:ascii="Times New Roman"/>
          <w:b w:val="false"/>
          <w:i w:val="false"/>
          <w:color w:val="000000"/>
          <w:sz w:val="28"/>
        </w:rPr>
        <w:t>
      °С-Цельсий көрсеткіші;</w:t>
      </w:r>
    </w:p>
    <w:p>
      <w:pPr>
        <w:spacing w:after="0"/>
        <w:ind w:left="0"/>
        <w:jc w:val="both"/>
      </w:pPr>
      <w:r>
        <w:rPr>
          <w:rFonts w:ascii="Times New Roman"/>
          <w:b w:val="false"/>
          <w:i w:val="false"/>
          <w:color w:val="000000"/>
          <w:sz w:val="28"/>
        </w:rPr>
        <w:t>
      га-гектар;</w:t>
      </w:r>
    </w:p>
    <w:p>
      <w:pPr>
        <w:spacing w:after="0"/>
        <w:ind w:left="0"/>
        <w:jc w:val="both"/>
      </w:pPr>
      <w:r>
        <w:rPr>
          <w:rFonts w:ascii="Times New Roman"/>
          <w:b w:val="false"/>
          <w:i w:val="false"/>
          <w:color w:val="000000"/>
          <w:sz w:val="28"/>
        </w:rPr>
        <w:t>
      мм-миллиметр;</w:t>
      </w:r>
    </w:p>
    <w:p>
      <w:pPr>
        <w:spacing w:after="0"/>
        <w:ind w:left="0"/>
        <w:jc w:val="both"/>
      </w:pPr>
      <w:r>
        <w:rPr>
          <w:rFonts w:ascii="Times New Roman"/>
          <w:b w:val="false"/>
          <w:i w:val="false"/>
          <w:color w:val="000000"/>
          <w:sz w:val="28"/>
        </w:rPr>
        <w:t>
      см-сантиметр;</w:t>
      </w:r>
    </w:p>
    <w:p>
      <w:pPr>
        <w:spacing w:after="0"/>
        <w:ind w:left="0"/>
        <w:jc w:val="both"/>
      </w:pPr>
      <w:r>
        <w:rPr>
          <w:rFonts w:ascii="Times New Roman"/>
          <w:b w:val="false"/>
          <w:i w:val="false"/>
          <w:color w:val="000000"/>
          <w:sz w:val="28"/>
        </w:rPr>
        <w:t>
      ҚР-Қазақстан Республикасы;</w:t>
      </w:r>
    </w:p>
    <w:p>
      <w:pPr>
        <w:spacing w:after="0"/>
        <w:ind w:left="0"/>
        <w:jc w:val="both"/>
      </w:pPr>
      <w:r>
        <w:rPr>
          <w:rFonts w:ascii="Times New Roman"/>
          <w:b w:val="false"/>
          <w:i w:val="false"/>
          <w:color w:val="000000"/>
          <w:sz w:val="28"/>
        </w:rPr>
        <w:t>
      РФ-Ресей Федерациясы.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ауданы бойынша 2022-2023 жылдарға арналған жайылымдарды басқару және оларды пайдалану жөніндегі жоспарына 1-қосымша</w:t>
            </w:r>
          </w:p>
        </w:tc>
      </w:tr>
    </w:tbl>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Қарғалы ауданы аумағында жайылымдардың орналасу схемасы (картасы)</w:t>
      </w:r>
    </w:p>
    <w:p>
      <w:pPr>
        <w:spacing w:after="0"/>
        <w:ind w:left="0"/>
        <w:jc w:val="left"/>
      </w:pPr>
      <w:r>
        <w:br/>
      </w:r>
    </w:p>
    <w:p>
      <w:pPr>
        <w:spacing w:after="0"/>
        <w:ind w:left="0"/>
        <w:jc w:val="both"/>
      </w:pPr>
      <w:r>
        <w:drawing>
          <wp:inline distT="0" distB="0" distL="0" distR="0">
            <wp:extent cx="7810500" cy="748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48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ауданы бойынша 2022-2023 жылдарға арналған жайылымдарды басқару және оларды пайдалану жөніндегі жоспарына 2-қосымша</w:t>
            </w:r>
          </w:p>
        </w:tc>
      </w:tr>
    </w:tbl>
    <w:p>
      <w:pPr>
        <w:spacing w:after="0"/>
        <w:ind w:left="0"/>
        <w:jc w:val="left"/>
      </w:pPr>
      <w:r>
        <w:rPr>
          <w:rFonts w:ascii="Times New Roman"/>
          <w:b/>
          <w:i w:val="false"/>
          <w:color w:val="000000"/>
        </w:rPr>
        <w:t xml:space="preserve"> Жайылым айналымдарының қолайлы схемалары</w:t>
      </w:r>
    </w:p>
    <w:p>
      <w:pPr>
        <w:spacing w:after="0"/>
        <w:ind w:left="0"/>
        <w:jc w:val="left"/>
      </w:pPr>
      <w:r>
        <w:br/>
      </w:r>
    </w:p>
    <w:p>
      <w:pPr>
        <w:spacing w:after="0"/>
        <w:ind w:left="0"/>
        <w:jc w:val="both"/>
      </w:pPr>
      <w:r>
        <w:drawing>
          <wp:inline distT="0" distB="0" distL="0" distR="0">
            <wp:extent cx="7810500" cy="810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10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ауданы бойынша 2022-2023 жылдарға арналған жайылымдарды басқару және оларды пайдалану жөніндегі жоспарына 3-қосымша</w:t>
            </w:r>
          </w:p>
        </w:tc>
      </w:tr>
    </w:tbl>
    <w:p>
      <w:pPr>
        <w:spacing w:after="0"/>
        <w:ind w:left="0"/>
        <w:jc w:val="left"/>
      </w:pPr>
      <w:r>
        <w:rPr>
          <w:rFonts w:ascii="Times New Roman"/>
          <w:b/>
          <w:i w:val="false"/>
          <w:color w:val="000000"/>
        </w:rPr>
        <w:t xml:space="preserve"> Жайылымдардың, соның ішінде маусымдық жайылымдардың сыртқы және ішкі шекараларымен алаңдары, жайылымдық инфрақұрылым обьектілері белгіленген картасы</w:t>
      </w:r>
    </w:p>
    <w:p>
      <w:pPr>
        <w:spacing w:after="0"/>
        <w:ind w:left="0"/>
        <w:jc w:val="left"/>
      </w:pPr>
      <w:r>
        <w:br/>
      </w:r>
    </w:p>
    <w:p>
      <w:pPr>
        <w:spacing w:after="0"/>
        <w:ind w:left="0"/>
        <w:jc w:val="both"/>
      </w:pPr>
      <w:r>
        <w:drawing>
          <wp:inline distT="0" distB="0" distL="0" distR="0">
            <wp:extent cx="7810500" cy="829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29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ауданы бойынша 2022-2023 жылдарға арналған жайылымдарды басқару және оларды пайдалану жөніндегі жоспарына 4-қосымша</w:t>
            </w:r>
          </w:p>
        </w:tc>
      </w:tr>
    </w:tbl>
    <w:p>
      <w:pPr>
        <w:spacing w:after="0"/>
        <w:ind w:left="0"/>
        <w:jc w:val="left"/>
      </w:pPr>
      <w:r>
        <w:rPr>
          <w:rFonts w:ascii="Times New Roman"/>
          <w:b/>
          <w:i w:val="false"/>
          <w:color w:val="000000"/>
        </w:rPr>
        <w:t xml:space="preserve"> Жайылым пайдалнушылардың су тұтыну нормасына сәйкес жасалған су көздеріне (көлдерге, өзендерге, тоғандарға, апандарға, суару немесе суландыру каналдарына, құбырлы немесе шахталы құдықтарға) қол жеткізу схемасы</w:t>
      </w:r>
    </w:p>
    <w:p>
      <w:pPr>
        <w:spacing w:after="0"/>
        <w:ind w:left="0"/>
        <w:jc w:val="left"/>
      </w:pPr>
      <w:r>
        <w:br/>
      </w:r>
    </w:p>
    <w:p>
      <w:pPr>
        <w:spacing w:after="0"/>
        <w:ind w:left="0"/>
        <w:jc w:val="both"/>
      </w:pPr>
      <w:r>
        <w:drawing>
          <wp:inline distT="0" distB="0" distL="0" distR="0">
            <wp:extent cx="7810500" cy="793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93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ауданы бойынша 2022-2023 жылдарға арналған жайылымдарды басқару және оларды пайдалану жөніндегі жоспарына 5-қосымша</w:t>
            </w:r>
          </w:p>
        </w:tc>
      </w:tr>
    </w:tbl>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p>
      <w:pPr>
        <w:spacing w:after="0"/>
        <w:ind w:left="0"/>
        <w:jc w:val="left"/>
      </w:pPr>
      <w:r>
        <w:br/>
      </w:r>
    </w:p>
    <w:p>
      <w:pPr>
        <w:spacing w:after="0"/>
        <w:ind w:left="0"/>
        <w:jc w:val="both"/>
      </w:pPr>
      <w:r>
        <w:drawing>
          <wp:inline distT="0" distB="0" distL="0" distR="0">
            <wp:extent cx="7810500" cy="759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759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ауданы бойынша 2022-2023 жылдарға арналған жайылымдарды басқару және оларды пайдалану жөніндегі жоспарына 6-қосымша</w:t>
            </w:r>
          </w:p>
        </w:tc>
      </w:tr>
    </w:tbl>
    <w:p>
      <w:pPr>
        <w:spacing w:after="0"/>
        <w:ind w:left="0"/>
        <w:jc w:val="left"/>
      </w:pPr>
      <w:r>
        <w:rPr>
          <w:rFonts w:ascii="Times New Roman"/>
          <w:b/>
          <w:i w:val="false"/>
          <w:color w:val="000000"/>
        </w:rPr>
        <w:t xml:space="preserve">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p>
      <w:pPr>
        <w:spacing w:after="0"/>
        <w:ind w:left="0"/>
        <w:jc w:val="left"/>
      </w:pPr>
      <w:r>
        <w:br/>
      </w:r>
    </w:p>
    <w:p>
      <w:pPr>
        <w:spacing w:after="0"/>
        <w:ind w:left="0"/>
        <w:jc w:val="both"/>
      </w:pPr>
      <w:r>
        <w:drawing>
          <wp:inline distT="0" distB="0" distL="0" distR="0">
            <wp:extent cx="7810500" cy="782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782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ауданы бойынша 2022-2023 жылдарға арналған жайылымдарды басқару және оларды пайдалану жөніндегі жоспарына 7-қосымша</w:t>
            </w:r>
          </w:p>
        </w:tc>
      </w:tr>
    </w:tbl>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жайылымға малдардың айдап шығарылу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жайылымнан малдардың қайтарылу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Әлімбет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Ащылысай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Велихов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Желтау селолық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Кемпірсай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Қос-Естек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Сонымен қатар жайылымның кезеңінің ұзақтығы топырақтық-климаттық аймақ зонасына байланысты, ауыл шаруашылығы жануарлар түріне, сондай-ақ жайылым өнімділігіне байланысты біркелкі құрғақ - селеулі - бетегелі - жусанды далада 180-200 күнді құрайды.</w:t>
      </w:r>
    </w:p>
    <w:p>
      <w:pPr>
        <w:spacing w:after="0"/>
        <w:ind w:left="0"/>
        <w:jc w:val="both"/>
      </w:pPr>
      <w:r>
        <w:rPr>
          <w:rFonts w:ascii="Times New Roman"/>
          <w:b w:val="false"/>
          <w:i w:val="false"/>
          <w:color w:val="000000"/>
          <w:sz w:val="28"/>
        </w:rPr>
        <w:t>
      Бұл жағдайда жайылымның ұзақтығы мүйізді ірі қара, ұзақ мүйізді малдар, жылқы және түйелер үшін максималды қар жамылғысың қалыңдыңымен тереңдігіне және басқада факторларға байланысты.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ауданы бойынша 2022-2023 жылдарға арналған жайылымдарды басқару және оларды пайдалуну жөніндегі жоспарына 7-1 қосымша</w:t>
            </w:r>
          </w:p>
        </w:tc>
      </w:tr>
    </w:tbl>
    <w:p>
      <w:pPr>
        <w:spacing w:after="0"/>
        <w:ind w:left="0"/>
        <w:jc w:val="left"/>
      </w:pPr>
      <w:r>
        <w:rPr>
          <w:rFonts w:ascii="Times New Roman"/>
          <w:b/>
          <w:i w:val="false"/>
          <w:color w:val="000000"/>
        </w:rPr>
        <w:t xml:space="preserve"> Ауылдық округтері маңында жеке тұлғалардың ауыл шаруашылығы жануарларының шалғайда жайылымдарға орналастыру схемасы</w:t>
      </w:r>
    </w:p>
    <w:p>
      <w:pPr>
        <w:spacing w:after="0"/>
        <w:ind w:left="0"/>
        <w:jc w:val="left"/>
      </w:pPr>
      <w:r>
        <w:br/>
      </w:r>
    </w:p>
    <w:p>
      <w:pPr>
        <w:spacing w:after="0"/>
        <w:ind w:left="0"/>
        <w:jc w:val="both"/>
      </w:pPr>
      <w:r>
        <w:drawing>
          <wp:inline distT="0" distB="0" distL="0" distR="0">
            <wp:extent cx="7810500" cy="572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72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сыртқы және ішкі шекаралардың белгіленуімен жайыдымдық аумақ.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жеке фермасы:</w:t>
            </w:r>
          </w:p>
        </w:tc>
      </w:tr>
    </w:tbl>
    <w:p>
      <w:pPr>
        <w:spacing w:after="0"/>
        <w:ind w:left="0"/>
        <w:jc w:val="both"/>
      </w:pPr>
      <w:r>
        <w:rPr>
          <w:rFonts w:ascii="Times New Roman"/>
          <w:b w:val="false"/>
          <w:i w:val="false"/>
          <w:color w:val="000000"/>
          <w:sz w:val="28"/>
        </w:rPr>
        <w:t>
      Степной ауылдық округі.</w:t>
      </w:r>
    </w:p>
    <w:p>
      <w:pPr>
        <w:spacing w:after="0"/>
        <w:ind w:left="0"/>
        <w:jc w:val="both"/>
      </w:pPr>
      <w:r>
        <w:rPr>
          <w:rFonts w:ascii="Times New Roman"/>
          <w:b w:val="false"/>
          <w:i w:val="false"/>
          <w:color w:val="000000"/>
          <w:sz w:val="28"/>
        </w:rPr>
        <w:t>
      Степное – 1 аумақ 2000 га.</w:t>
      </w:r>
    </w:p>
    <w:p>
      <w:pPr>
        <w:spacing w:after="0"/>
        <w:ind w:left="0"/>
        <w:jc w:val="both"/>
      </w:pPr>
      <w:r>
        <w:rPr>
          <w:rFonts w:ascii="Times New Roman"/>
          <w:b w:val="false"/>
          <w:i w:val="false"/>
          <w:color w:val="000000"/>
          <w:sz w:val="28"/>
        </w:rPr>
        <w:t>
      Қайракты – 5 аумақ 1500 га.</w:t>
      </w:r>
    </w:p>
    <w:p>
      <w:pPr>
        <w:spacing w:after="0"/>
        <w:ind w:left="0"/>
        <w:jc w:val="both"/>
      </w:pPr>
      <w:r>
        <w:rPr>
          <w:rFonts w:ascii="Times New Roman"/>
          <w:b w:val="false"/>
          <w:i w:val="false"/>
          <w:color w:val="000000"/>
          <w:sz w:val="28"/>
        </w:rPr>
        <w:t>
      Артыксай – 4 аумақ 1500 га.</w:t>
      </w:r>
    </w:p>
    <w:p>
      <w:pPr>
        <w:spacing w:after="0"/>
        <w:ind w:left="0"/>
        <w:jc w:val="both"/>
      </w:pPr>
      <w:r>
        <w:rPr>
          <w:rFonts w:ascii="Times New Roman"/>
          <w:b w:val="false"/>
          <w:i w:val="false"/>
          <w:color w:val="000000"/>
          <w:sz w:val="28"/>
        </w:rPr>
        <w:t>
      Мамыт – 3 аумақ 1400 га.</w:t>
      </w:r>
    </w:p>
    <w:p>
      <w:pPr>
        <w:spacing w:after="0"/>
        <w:ind w:left="0"/>
        <w:jc w:val="both"/>
      </w:pPr>
      <w:r>
        <w:rPr>
          <w:rFonts w:ascii="Times New Roman"/>
          <w:b w:val="false"/>
          <w:i w:val="false"/>
          <w:color w:val="000000"/>
          <w:sz w:val="28"/>
        </w:rPr>
        <w:t>
      Первомайское – 2 аумақ 1500 га.</w:t>
      </w:r>
    </w:p>
    <w:p>
      <w:pPr>
        <w:spacing w:after="0"/>
        <w:ind w:left="0"/>
        <w:jc w:val="both"/>
      </w:pPr>
      <w:r>
        <w:rPr>
          <w:rFonts w:ascii="Times New Roman"/>
          <w:b w:val="false"/>
          <w:i w:val="false"/>
          <w:color w:val="000000"/>
          <w:sz w:val="28"/>
        </w:rPr>
        <w:t>
      Қайрактысай – 6 аумақ 1500 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жеке фермасы:</w:t>
            </w:r>
          </w:p>
        </w:tc>
      </w:tr>
    </w:tbl>
    <w:p>
      <w:pPr>
        <w:spacing w:after="0"/>
        <w:ind w:left="0"/>
        <w:jc w:val="both"/>
      </w:pPr>
      <w:r>
        <w:rPr>
          <w:rFonts w:ascii="Times New Roman"/>
          <w:b w:val="false"/>
          <w:i w:val="false"/>
          <w:color w:val="000000"/>
          <w:sz w:val="28"/>
        </w:rPr>
        <w:t>
      Ащылысай ауылдық округі.</w:t>
      </w:r>
    </w:p>
    <w:p>
      <w:pPr>
        <w:spacing w:after="0"/>
        <w:ind w:left="0"/>
        <w:jc w:val="both"/>
      </w:pPr>
      <w:r>
        <w:rPr>
          <w:rFonts w:ascii="Times New Roman"/>
          <w:b w:val="false"/>
          <w:i w:val="false"/>
          <w:color w:val="000000"/>
          <w:sz w:val="28"/>
        </w:rPr>
        <w:t>
      Ащылысай -1 аумақ 1550 га.</w:t>
      </w:r>
    </w:p>
    <w:p>
      <w:pPr>
        <w:spacing w:after="0"/>
        <w:ind w:left="0"/>
        <w:jc w:val="both"/>
      </w:pPr>
      <w:r>
        <w:rPr>
          <w:rFonts w:ascii="Times New Roman"/>
          <w:b w:val="false"/>
          <w:i w:val="false"/>
          <w:color w:val="000000"/>
          <w:sz w:val="28"/>
        </w:rPr>
        <w:t>
      Ащылысай -2 аумақ 750га.</w:t>
      </w:r>
    </w:p>
    <w:p>
      <w:pPr>
        <w:spacing w:after="0"/>
        <w:ind w:left="0"/>
        <w:jc w:val="both"/>
      </w:pPr>
      <w:r>
        <w:rPr>
          <w:rFonts w:ascii="Times New Roman"/>
          <w:b w:val="false"/>
          <w:i w:val="false"/>
          <w:color w:val="000000"/>
          <w:sz w:val="28"/>
        </w:rPr>
        <w:t>
      Ащылысай- 3 аумақ 130 га.</w:t>
      </w:r>
    </w:p>
    <w:p>
      <w:pPr>
        <w:spacing w:after="0"/>
        <w:ind w:left="0"/>
        <w:jc w:val="both"/>
      </w:pPr>
      <w:r>
        <w:rPr>
          <w:rFonts w:ascii="Times New Roman"/>
          <w:b w:val="false"/>
          <w:i w:val="false"/>
          <w:color w:val="000000"/>
          <w:sz w:val="28"/>
        </w:rPr>
        <w:t>
      Ақкөл-4 аумақ 341га.</w:t>
      </w:r>
    </w:p>
    <w:p>
      <w:pPr>
        <w:spacing w:after="0"/>
        <w:ind w:left="0"/>
        <w:jc w:val="both"/>
      </w:pPr>
      <w:r>
        <w:rPr>
          <w:rFonts w:ascii="Times New Roman"/>
          <w:b w:val="false"/>
          <w:i w:val="false"/>
          <w:color w:val="000000"/>
          <w:sz w:val="28"/>
        </w:rPr>
        <w:t>
      Бозтөбе-5 аумақ 980га.</w:t>
      </w:r>
    </w:p>
    <w:p>
      <w:pPr>
        <w:spacing w:after="0"/>
        <w:ind w:left="0"/>
        <w:jc w:val="both"/>
      </w:pPr>
      <w:r>
        <w:rPr>
          <w:rFonts w:ascii="Times New Roman"/>
          <w:b w:val="false"/>
          <w:i w:val="false"/>
          <w:color w:val="000000"/>
          <w:sz w:val="28"/>
        </w:rPr>
        <w:t>
      Бозтөбе-6 аумақ 1570га.</w:t>
      </w:r>
    </w:p>
    <w:p>
      <w:pPr>
        <w:spacing w:after="0"/>
        <w:ind w:left="0"/>
        <w:jc w:val="both"/>
      </w:pPr>
      <w:r>
        <w:rPr>
          <w:rFonts w:ascii="Times New Roman"/>
          <w:b w:val="false"/>
          <w:i w:val="false"/>
          <w:color w:val="000000"/>
          <w:sz w:val="28"/>
        </w:rPr>
        <w:t>
      Бозтөбе-7 аумақ 140га.</w:t>
      </w:r>
    </w:p>
    <w:p>
      <w:pPr>
        <w:spacing w:after="0"/>
        <w:ind w:left="0"/>
        <w:jc w:val="both"/>
      </w:pPr>
      <w:r>
        <w:rPr>
          <w:rFonts w:ascii="Times New Roman"/>
          <w:b w:val="false"/>
          <w:i w:val="false"/>
          <w:color w:val="000000"/>
          <w:sz w:val="28"/>
        </w:rPr>
        <w:t>
      Преображеновка-8 аумақ 530 га.</w:t>
      </w:r>
    </w:p>
    <w:p>
      <w:pPr>
        <w:spacing w:after="0"/>
        <w:ind w:left="0"/>
        <w:jc w:val="both"/>
      </w:pPr>
      <w:r>
        <w:rPr>
          <w:rFonts w:ascii="Times New Roman"/>
          <w:b w:val="false"/>
          <w:i w:val="false"/>
          <w:color w:val="000000"/>
          <w:sz w:val="28"/>
        </w:rPr>
        <w:t>
      Преображеновка-9 аумақ 350 га.</w:t>
      </w:r>
    </w:p>
    <w:p>
      <w:pPr>
        <w:spacing w:after="0"/>
        <w:ind w:left="0"/>
        <w:jc w:val="both"/>
      </w:pPr>
      <w:r>
        <w:rPr>
          <w:rFonts w:ascii="Times New Roman"/>
          <w:b w:val="false"/>
          <w:i w:val="false"/>
          <w:color w:val="000000"/>
          <w:sz w:val="28"/>
        </w:rPr>
        <w:t>
      Преображеновка-10 аумақ 390 га.</w:t>
      </w:r>
    </w:p>
    <w:p>
      <w:pPr>
        <w:spacing w:after="0"/>
        <w:ind w:left="0"/>
        <w:jc w:val="both"/>
      </w:pPr>
      <w:r>
        <w:rPr>
          <w:rFonts w:ascii="Times New Roman"/>
          <w:b w:val="false"/>
          <w:i w:val="false"/>
          <w:color w:val="000000"/>
          <w:sz w:val="28"/>
        </w:rPr>
        <w:t>
      Преображеновка-11 аумақ 419 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жеке фермасы:</w:t>
            </w:r>
          </w:p>
        </w:tc>
      </w:tr>
    </w:tbl>
    <w:p>
      <w:pPr>
        <w:spacing w:after="0"/>
        <w:ind w:left="0"/>
        <w:jc w:val="both"/>
      </w:pPr>
      <w:r>
        <w:rPr>
          <w:rFonts w:ascii="Times New Roman"/>
          <w:b w:val="false"/>
          <w:i w:val="false"/>
          <w:color w:val="000000"/>
          <w:sz w:val="28"/>
        </w:rPr>
        <w:t>
      Велихов ауылдық округі.</w:t>
      </w:r>
    </w:p>
    <w:p>
      <w:pPr>
        <w:spacing w:after="0"/>
        <w:ind w:left="0"/>
        <w:jc w:val="both"/>
      </w:pPr>
      <w:r>
        <w:rPr>
          <w:rFonts w:ascii="Times New Roman"/>
          <w:b w:val="false"/>
          <w:i w:val="false"/>
          <w:color w:val="000000"/>
          <w:sz w:val="28"/>
        </w:rPr>
        <w:t>
      Велихов-1 аумақ 1593га.</w:t>
      </w:r>
    </w:p>
    <w:p>
      <w:pPr>
        <w:spacing w:after="0"/>
        <w:ind w:left="0"/>
        <w:jc w:val="both"/>
      </w:pPr>
      <w:r>
        <w:rPr>
          <w:rFonts w:ascii="Times New Roman"/>
          <w:b w:val="false"/>
          <w:i w:val="false"/>
          <w:color w:val="000000"/>
          <w:sz w:val="28"/>
        </w:rPr>
        <w:t>
      Велихов-2 аумақ 1396га.</w:t>
      </w:r>
    </w:p>
    <w:p>
      <w:pPr>
        <w:spacing w:after="0"/>
        <w:ind w:left="0"/>
        <w:jc w:val="both"/>
      </w:pPr>
      <w:r>
        <w:rPr>
          <w:rFonts w:ascii="Times New Roman"/>
          <w:b w:val="false"/>
          <w:i w:val="false"/>
          <w:color w:val="000000"/>
          <w:sz w:val="28"/>
        </w:rPr>
        <w:t>
      Херсон- 3 аумақ 2988га.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жеке фермасы:</w:t>
            </w:r>
          </w:p>
        </w:tc>
      </w:tr>
    </w:tbl>
    <w:p>
      <w:pPr>
        <w:spacing w:after="0"/>
        <w:ind w:left="0"/>
        <w:jc w:val="both"/>
      </w:pPr>
      <w:r>
        <w:rPr>
          <w:rFonts w:ascii="Times New Roman"/>
          <w:b w:val="false"/>
          <w:i w:val="false"/>
          <w:color w:val="000000"/>
          <w:sz w:val="28"/>
        </w:rPr>
        <w:t>
      Кос естек ауылдық округі.</w:t>
      </w:r>
    </w:p>
    <w:p>
      <w:pPr>
        <w:spacing w:after="0"/>
        <w:ind w:left="0"/>
        <w:jc w:val="both"/>
      </w:pPr>
      <w:r>
        <w:rPr>
          <w:rFonts w:ascii="Times New Roman"/>
          <w:b w:val="false"/>
          <w:i w:val="false"/>
          <w:color w:val="000000"/>
          <w:sz w:val="28"/>
        </w:rPr>
        <w:t xml:space="preserve">
      Шевченко-1 аумақ 2700 га. </w:t>
      </w:r>
    </w:p>
    <w:p>
      <w:pPr>
        <w:spacing w:after="0"/>
        <w:ind w:left="0"/>
        <w:jc w:val="both"/>
      </w:pPr>
      <w:r>
        <w:rPr>
          <w:rFonts w:ascii="Times New Roman"/>
          <w:b w:val="false"/>
          <w:i w:val="false"/>
          <w:color w:val="000000"/>
          <w:sz w:val="28"/>
        </w:rPr>
        <w:t xml:space="preserve">
      Сарыбұлак-2 аумақ 4300га. </w:t>
      </w:r>
    </w:p>
    <w:p>
      <w:pPr>
        <w:spacing w:after="0"/>
        <w:ind w:left="0"/>
        <w:jc w:val="both"/>
      </w:pPr>
      <w:r>
        <w:rPr>
          <w:rFonts w:ascii="Times New Roman"/>
          <w:b w:val="false"/>
          <w:i w:val="false"/>
          <w:color w:val="000000"/>
          <w:sz w:val="28"/>
        </w:rPr>
        <w:t>
      Сарыбұлак-3 аумақ 4200га.</w:t>
      </w:r>
    </w:p>
    <w:p>
      <w:pPr>
        <w:spacing w:after="0"/>
        <w:ind w:left="0"/>
        <w:jc w:val="both"/>
      </w:pPr>
      <w:r>
        <w:rPr>
          <w:rFonts w:ascii="Times New Roman"/>
          <w:b w:val="false"/>
          <w:i w:val="false"/>
          <w:color w:val="000000"/>
          <w:sz w:val="28"/>
        </w:rPr>
        <w:t xml:space="preserve">
      Кос-Истек-4 аумақ 4100га. </w:t>
      </w:r>
    </w:p>
    <w:p>
      <w:pPr>
        <w:spacing w:after="0"/>
        <w:ind w:left="0"/>
        <w:jc w:val="both"/>
      </w:pPr>
      <w:r>
        <w:rPr>
          <w:rFonts w:ascii="Times New Roman"/>
          <w:b w:val="false"/>
          <w:i w:val="false"/>
          <w:color w:val="000000"/>
          <w:sz w:val="28"/>
        </w:rPr>
        <w:t xml:space="preserve">
      Кос-Истек- 5 аумақ 5372га. </w:t>
      </w:r>
    </w:p>
    <w:p>
      <w:pPr>
        <w:spacing w:after="0"/>
        <w:ind w:left="0"/>
        <w:jc w:val="both"/>
      </w:pPr>
      <w:r>
        <w:rPr>
          <w:rFonts w:ascii="Times New Roman"/>
          <w:b w:val="false"/>
          <w:i w:val="false"/>
          <w:color w:val="000000"/>
          <w:sz w:val="28"/>
        </w:rPr>
        <w:t>
      Кос-Истек-6 аумақ 2800га.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жеке фермасы:</w:t>
            </w:r>
          </w:p>
        </w:tc>
      </w:tr>
    </w:tbl>
    <w:p>
      <w:pPr>
        <w:spacing w:after="0"/>
        <w:ind w:left="0"/>
        <w:jc w:val="both"/>
      </w:pPr>
      <w:r>
        <w:rPr>
          <w:rFonts w:ascii="Times New Roman"/>
          <w:b w:val="false"/>
          <w:i w:val="false"/>
          <w:color w:val="000000"/>
          <w:sz w:val="28"/>
        </w:rPr>
        <w:t>
      Әлімбет ауылдық округі.</w:t>
      </w:r>
    </w:p>
    <w:p>
      <w:pPr>
        <w:spacing w:after="0"/>
        <w:ind w:left="0"/>
        <w:jc w:val="both"/>
      </w:pPr>
      <w:r>
        <w:rPr>
          <w:rFonts w:ascii="Times New Roman"/>
          <w:b w:val="false"/>
          <w:i w:val="false"/>
          <w:color w:val="000000"/>
          <w:sz w:val="28"/>
        </w:rPr>
        <w:t>
      Әлімбет -1 аумақ 8694 га.</w:t>
      </w:r>
    </w:p>
    <w:p>
      <w:pPr>
        <w:spacing w:after="0"/>
        <w:ind w:left="0"/>
        <w:jc w:val="both"/>
      </w:pPr>
      <w:r>
        <w:rPr>
          <w:rFonts w:ascii="Times New Roman"/>
          <w:b w:val="false"/>
          <w:i w:val="false"/>
          <w:color w:val="000000"/>
          <w:sz w:val="28"/>
        </w:rPr>
        <w:t>
      Нововеденка -2 аумақ 2208 га.</w:t>
      </w:r>
    </w:p>
    <w:p>
      <w:pPr>
        <w:spacing w:after="0"/>
        <w:ind w:left="0"/>
        <w:jc w:val="both"/>
      </w:pPr>
      <w:r>
        <w:rPr>
          <w:rFonts w:ascii="Times New Roman"/>
          <w:b w:val="false"/>
          <w:i w:val="false"/>
          <w:color w:val="000000"/>
          <w:sz w:val="28"/>
        </w:rPr>
        <w:t>
      Бөгенбай -3 аумақ 325 га.</w:t>
      </w:r>
    </w:p>
    <w:p>
      <w:pPr>
        <w:spacing w:after="0"/>
        <w:ind w:left="0"/>
        <w:jc w:val="both"/>
      </w:pPr>
      <w:r>
        <w:rPr>
          <w:rFonts w:ascii="Times New Roman"/>
          <w:b w:val="false"/>
          <w:i w:val="false"/>
          <w:color w:val="000000"/>
          <w:sz w:val="28"/>
        </w:rPr>
        <w:t>
      Қызылсай-4 аумақ 1803 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жеке фермасы:</w:t>
            </w:r>
          </w:p>
        </w:tc>
      </w:tr>
    </w:tbl>
    <w:p>
      <w:pPr>
        <w:spacing w:after="0"/>
        <w:ind w:left="0"/>
        <w:jc w:val="both"/>
      </w:pPr>
      <w:r>
        <w:rPr>
          <w:rFonts w:ascii="Times New Roman"/>
          <w:b w:val="false"/>
          <w:i w:val="false"/>
          <w:color w:val="000000"/>
          <w:sz w:val="28"/>
        </w:rPr>
        <w:t>
      Кемпірсай ауылдық округі.</w:t>
      </w:r>
    </w:p>
    <w:p>
      <w:pPr>
        <w:spacing w:after="0"/>
        <w:ind w:left="0"/>
        <w:jc w:val="both"/>
      </w:pPr>
      <w:r>
        <w:rPr>
          <w:rFonts w:ascii="Times New Roman"/>
          <w:b w:val="false"/>
          <w:i w:val="false"/>
          <w:color w:val="000000"/>
          <w:sz w:val="28"/>
        </w:rPr>
        <w:t>
      Жосалы-1 аумақ 6232 га.</w:t>
      </w:r>
    </w:p>
    <w:p>
      <w:pPr>
        <w:spacing w:after="0"/>
        <w:ind w:left="0"/>
        <w:jc w:val="both"/>
      </w:pPr>
      <w:r>
        <w:rPr>
          <w:rFonts w:ascii="Times New Roman"/>
          <w:b w:val="false"/>
          <w:i w:val="false"/>
          <w:color w:val="000000"/>
          <w:sz w:val="28"/>
        </w:rPr>
        <w:t xml:space="preserve">
      Кемпірсай-2 аумақ 2280 га. </w:t>
      </w:r>
    </w:p>
    <w:p>
      <w:pPr>
        <w:spacing w:after="0"/>
        <w:ind w:left="0"/>
        <w:jc w:val="both"/>
      </w:pPr>
      <w:r>
        <w:rPr>
          <w:rFonts w:ascii="Times New Roman"/>
          <w:b w:val="false"/>
          <w:i w:val="false"/>
          <w:color w:val="000000"/>
          <w:sz w:val="28"/>
        </w:rPr>
        <w:t>
      Қарабұтак- 3 аумақ 3100га.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жеке фермасы:</w:t>
            </w:r>
          </w:p>
        </w:tc>
      </w:tr>
    </w:tbl>
    <w:p>
      <w:pPr>
        <w:spacing w:after="0"/>
        <w:ind w:left="0"/>
        <w:jc w:val="both"/>
      </w:pPr>
      <w:r>
        <w:rPr>
          <w:rFonts w:ascii="Times New Roman"/>
          <w:b w:val="false"/>
          <w:i w:val="false"/>
          <w:color w:val="000000"/>
          <w:sz w:val="28"/>
        </w:rPr>
        <w:t>
      Бадамша ауылдық округі.</w:t>
      </w:r>
    </w:p>
    <w:p>
      <w:pPr>
        <w:spacing w:after="0"/>
        <w:ind w:left="0"/>
        <w:jc w:val="both"/>
      </w:pPr>
      <w:r>
        <w:rPr>
          <w:rFonts w:ascii="Times New Roman"/>
          <w:b w:val="false"/>
          <w:i w:val="false"/>
          <w:color w:val="000000"/>
          <w:sz w:val="28"/>
        </w:rPr>
        <w:t>
      Бадамша-1 аумақ 750 га.</w:t>
      </w:r>
    </w:p>
    <w:p>
      <w:pPr>
        <w:spacing w:after="0"/>
        <w:ind w:left="0"/>
        <w:jc w:val="both"/>
      </w:pPr>
      <w:r>
        <w:rPr>
          <w:rFonts w:ascii="Times New Roman"/>
          <w:b w:val="false"/>
          <w:i w:val="false"/>
          <w:color w:val="000000"/>
          <w:sz w:val="28"/>
        </w:rPr>
        <w:t>
      Бадамша -2 аумақ 870 га.</w:t>
      </w:r>
    </w:p>
    <w:p>
      <w:pPr>
        <w:spacing w:after="0"/>
        <w:ind w:left="0"/>
        <w:jc w:val="both"/>
      </w:pPr>
      <w:r>
        <w:rPr>
          <w:rFonts w:ascii="Times New Roman"/>
          <w:b w:val="false"/>
          <w:i w:val="false"/>
          <w:color w:val="000000"/>
          <w:sz w:val="28"/>
        </w:rPr>
        <w:t>
      Бадамша-3 аумақ 688 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жеке фермасы:</w:t>
            </w:r>
          </w:p>
        </w:tc>
      </w:tr>
    </w:tbl>
    <w:p>
      <w:pPr>
        <w:spacing w:after="0"/>
        <w:ind w:left="0"/>
        <w:jc w:val="both"/>
      </w:pPr>
      <w:r>
        <w:rPr>
          <w:rFonts w:ascii="Times New Roman"/>
          <w:b w:val="false"/>
          <w:i w:val="false"/>
          <w:color w:val="000000"/>
          <w:sz w:val="28"/>
        </w:rPr>
        <w:t>
      Желтау ауылдық округі.</w:t>
      </w:r>
    </w:p>
    <w:p>
      <w:pPr>
        <w:spacing w:after="0"/>
        <w:ind w:left="0"/>
        <w:jc w:val="both"/>
      </w:pPr>
      <w:r>
        <w:rPr>
          <w:rFonts w:ascii="Times New Roman"/>
          <w:b w:val="false"/>
          <w:i w:val="false"/>
          <w:color w:val="000000"/>
          <w:sz w:val="28"/>
        </w:rPr>
        <w:t>
      Петропавлов-1 аумақ 3000 га.</w:t>
      </w:r>
    </w:p>
    <w:p>
      <w:pPr>
        <w:spacing w:after="0"/>
        <w:ind w:left="0"/>
        <w:jc w:val="both"/>
      </w:pPr>
      <w:r>
        <w:rPr>
          <w:rFonts w:ascii="Times New Roman"/>
          <w:b w:val="false"/>
          <w:i w:val="false"/>
          <w:color w:val="000000"/>
          <w:sz w:val="28"/>
        </w:rPr>
        <w:t>
      Петропавлов Заря-2аумақ 1500га.</w:t>
      </w:r>
    </w:p>
    <w:p>
      <w:pPr>
        <w:spacing w:after="0"/>
        <w:ind w:left="0"/>
        <w:jc w:val="both"/>
      </w:pPr>
      <w:r>
        <w:rPr>
          <w:rFonts w:ascii="Times New Roman"/>
          <w:b w:val="false"/>
          <w:i w:val="false"/>
          <w:color w:val="000000"/>
          <w:sz w:val="28"/>
        </w:rPr>
        <w:t>
      Ш. Қалдаяков - 3 аумақ 3000 га.</w:t>
      </w:r>
    </w:p>
    <w:p>
      <w:pPr>
        <w:spacing w:after="0"/>
        <w:ind w:left="0"/>
        <w:jc w:val="both"/>
      </w:pPr>
      <w:r>
        <w:rPr>
          <w:rFonts w:ascii="Times New Roman"/>
          <w:b w:val="false"/>
          <w:i w:val="false"/>
          <w:color w:val="000000"/>
          <w:sz w:val="28"/>
        </w:rPr>
        <w:t>
      Ш. Қалдаяков- 4 аумақ 3000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ауданы бойынша 2022-2023 жылдарға арналған жайылымдарды басқару және оларды пайдалану жөніндегі жоспарына 8-қосымша</w:t>
            </w:r>
          </w:p>
        </w:tc>
      </w:tr>
    </w:tbl>
    <w:p>
      <w:pPr>
        <w:spacing w:after="0"/>
        <w:ind w:left="0"/>
        <w:jc w:val="left"/>
      </w:pPr>
      <w:r>
        <w:rPr>
          <w:rFonts w:ascii="Times New Roman"/>
          <w:b/>
          <w:i w:val="false"/>
          <w:color w:val="000000"/>
        </w:rPr>
        <w:t xml:space="preserve"> Иелерін – жайылым пайдаланушыларды, жеке және (немесе) заңды тұлғаларды көрсете отырып, ауыл шаруашылығы жануарлары мал басының саны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қалған жайылымдықтар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Әлімбет 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ІҚМ-643</w:t>
            </w:r>
          </w:p>
          <w:p>
            <w:pPr>
              <w:spacing w:after="20"/>
              <w:ind w:left="20"/>
              <w:jc w:val="both"/>
            </w:pPr>
            <w:r>
              <w:rPr>
                <w:rFonts w:ascii="Times New Roman"/>
                <w:b w:val="false"/>
                <w:i w:val="false"/>
                <w:color w:val="000000"/>
                <w:sz w:val="20"/>
              </w:rPr>
              <w:t>
ҰМ-178</w:t>
            </w:r>
          </w:p>
          <w:p>
            <w:pPr>
              <w:spacing w:after="20"/>
              <w:ind w:left="20"/>
              <w:jc w:val="both"/>
            </w:pPr>
            <w:r>
              <w:rPr>
                <w:rFonts w:ascii="Times New Roman"/>
                <w:b w:val="false"/>
                <w:i w:val="false"/>
                <w:color w:val="000000"/>
                <w:sz w:val="20"/>
              </w:rPr>
              <w:t>
Жылқы-151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Ащылысай 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ІҚМ-968</w:t>
            </w:r>
          </w:p>
          <w:p>
            <w:pPr>
              <w:spacing w:after="20"/>
              <w:ind w:left="20"/>
              <w:jc w:val="both"/>
            </w:pPr>
            <w:r>
              <w:rPr>
                <w:rFonts w:ascii="Times New Roman"/>
                <w:b w:val="false"/>
                <w:i w:val="false"/>
                <w:color w:val="000000"/>
                <w:sz w:val="20"/>
              </w:rPr>
              <w:t>
ҰМ-182</w:t>
            </w:r>
          </w:p>
          <w:p>
            <w:pPr>
              <w:spacing w:after="20"/>
              <w:ind w:left="20"/>
              <w:jc w:val="both"/>
            </w:pPr>
            <w:r>
              <w:rPr>
                <w:rFonts w:ascii="Times New Roman"/>
                <w:b w:val="false"/>
                <w:i w:val="false"/>
                <w:color w:val="000000"/>
                <w:sz w:val="20"/>
              </w:rPr>
              <w:t>
Жылқы-223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ІҚМ-1175</w:t>
            </w:r>
          </w:p>
          <w:p>
            <w:pPr>
              <w:spacing w:after="20"/>
              <w:ind w:left="20"/>
              <w:jc w:val="both"/>
            </w:pPr>
            <w:r>
              <w:rPr>
                <w:rFonts w:ascii="Times New Roman"/>
                <w:b w:val="false"/>
                <w:i w:val="false"/>
                <w:color w:val="000000"/>
                <w:sz w:val="20"/>
              </w:rPr>
              <w:t>
ҰМ-133</w:t>
            </w:r>
          </w:p>
          <w:p>
            <w:pPr>
              <w:spacing w:after="20"/>
              <w:ind w:left="20"/>
              <w:jc w:val="both"/>
            </w:pPr>
            <w:r>
              <w:rPr>
                <w:rFonts w:ascii="Times New Roman"/>
                <w:b w:val="false"/>
                <w:i w:val="false"/>
                <w:color w:val="000000"/>
                <w:sz w:val="20"/>
              </w:rPr>
              <w:t>
Жылқы-30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Велихов 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ІҚМ-899</w:t>
            </w:r>
          </w:p>
          <w:p>
            <w:pPr>
              <w:spacing w:after="20"/>
              <w:ind w:left="20"/>
              <w:jc w:val="both"/>
            </w:pPr>
            <w:r>
              <w:rPr>
                <w:rFonts w:ascii="Times New Roman"/>
                <w:b w:val="false"/>
                <w:i w:val="false"/>
                <w:color w:val="000000"/>
                <w:sz w:val="20"/>
              </w:rPr>
              <w:t>
ҰМ-383</w:t>
            </w:r>
          </w:p>
          <w:p>
            <w:pPr>
              <w:spacing w:after="20"/>
              <w:ind w:left="20"/>
              <w:jc w:val="both"/>
            </w:pPr>
            <w:r>
              <w:rPr>
                <w:rFonts w:ascii="Times New Roman"/>
                <w:b w:val="false"/>
                <w:i w:val="false"/>
                <w:color w:val="000000"/>
                <w:sz w:val="20"/>
              </w:rPr>
              <w:t>
Жылқы-24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Желтау 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ІҚМ-3052</w:t>
            </w:r>
          </w:p>
          <w:p>
            <w:pPr>
              <w:spacing w:after="20"/>
              <w:ind w:left="20"/>
              <w:jc w:val="both"/>
            </w:pPr>
            <w:r>
              <w:rPr>
                <w:rFonts w:ascii="Times New Roman"/>
                <w:b w:val="false"/>
                <w:i w:val="false"/>
                <w:color w:val="000000"/>
                <w:sz w:val="20"/>
              </w:rPr>
              <w:t>
ҰМ-3116</w:t>
            </w:r>
          </w:p>
          <w:p>
            <w:pPr>
              <w:spacing w:after="20"/>
              <w:ind w:left="20"/>
              <w:jc w:val="both"/>
            </w:pPr>
            <w:r>
              <w:rPr>
                <w:rFonts w:ascii="Times New Roman"/>
                <w:b w:val="false"/>
                <w:i w:val="false"/>
                <w:color w:val="000000"/>
                <w:sz w:val="20"/>
              </w:rPr>
              <w:t>
Жылқы-84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Кемпірсай 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ІҚМ-694</w:t>
            </w:r>
          </w:p>
          <w:p>
            <w:pPr>
              <w:spacing w:after="20"/>
              <w:ind w:left="20"/>
              <w:jc w:val="both"/>
            </w:pPr>
            <w:r>
              <w:rPr>
                <w:rFonts w:ascii="Times New Roman"/>
                <w:b w:val="false"/>
                <w:i w:val="false"/>
                <w:color w:val="000000"/>
                <w:sz w:val="20"/>
              </w:rPr>
              <w:t>
ҰМ-377</w:t>
            </w:r>
          </w:p>
          <w:p>
            <w:pPr>
              <w:spacing w:after="20"/>
              <w:ind w:left="20"/>
              <w:jc w:val="both"/>
            </w:pPr>
            <w:r>
              <w:rPr>
                <w:rFonts w:ascii="Times New Roman"/>
                <w:b w:val="false"/>
                <w:i w:val="false"/>
                <w:color w:val="000000"/>
                <w:sz w:val="20"/>
              </w:rPr>
              <w:t>
Жылқы-72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Қос-Естек 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ІҚМ-881</w:t>
            </w:r>
          </w:p>
          <w:p>
            <w:pPr>
              <w:spacing w:after="20"/>
              <w:ind w:left="20"/>
              <w:jc w:val="both"/>
            </w:pPr>
            <w:r>
              <w:rPr>
                <w:rFonts w:ascii="Times New Roman"/>
                <w:b w:val="false"/>
                <w:i w:val="false"/>
                <w:color w:val="000000"/>
                <w:sz w:val="20"/>
              </w:rPr>
              <w:t>
ҰМ-732</w:t>
            </w:r>
          </w:p>
          <w:p>
            <w:pPr>
              <w:spacing w:after="20"/>
              <w:ind w:left="20"/>
              <w:jc w:val="both"/>
            </w:pPr>
            <w:r>
              <w:rPr>
                <w:rFonts w:ascii="Times New Roman"/>
                <w:b w:val="false"/>
                <w:i w:val="false"/>
                <w:color w:val="000000"/>
                <w:sz w:val="20"/>
              </w:rPr>
              <w:t>
Жылқы-814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ІҚМ-3409</w:t>
            </w:r>
          </w:p>
          <w:p>
            <w:pPr>
              <w:spacing w:after="20"/>
              <w:ind w:left="20"/>
              <w:jc w:val="both"/>
            </w:pPr>
            <w:r>
              <w:rPr>
                <w:rFonts w:ascii="Times New Roman"/>
                <w:b w:val="false"/>
                <w:i w:val="false"/>
                <w:color w:val="000000"/>
                <w:sz w:val="20"/>
              </w:rPr>
              <w:t>
ҰМ-3829</w:t>
            </w:r>
          </w:p>
          <w:p>
            <w:pPr>
              <w:spacing w:after="20"/>
              <w:ind w:left="20"/>
              <w:jc w:val="both"/>
            </w:pPr>
            <w:r>
              <w:rPr>
                <w:rFonts w:ascii="Times New Roman"/>
                <w:b w:val="false"/>
                <w:i w:val="false"/>
                <w:color w:val="000000"/>
                <w:sz w:val="20"/>
              </w:rPr>
              <w:t>
Жылқы-669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ІҚМ-11658</w:t>
            </w:r>
          </w:p>
          <w:p>
            <w:pPr>
              <w:spacing w:after="20"/>
              <w:ind w:left="20"/>
              <w:jc w:val="both"/>
            </w:pPr>
            <w:r>
              <w:rPr>
                <w:rFonts w:ascii="Times New Roman"/>
                <w:b w:val="false"/>
                <w:i w:val="false"/>
                <w:color w:val="000000"/>
                <w:sz w:val="20"/>
              </w:rPr>
              <w:t>
ҰМ-8930</w:t>
            </w:r>
          </w:p>
          <w:p>
            <w:pPr>
              <w:spacing w:after="20"/>
              <w:ind w:left="20"/>
              <w:jc w:val="both"/>
            </w:pPr>
            <w:r>
              <w:rPr>
                <w:rFonts w:ascii="Times New Roman"/>
                <w:b w:val="false"/>
                <w:i w:val="false"/>
                <w:color w:val="000000"/>
                <w:sz w:val="20"/>
              </w:rPr>
              <w:t>
Жылқы-2067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22837</w:t>
            </w:r>
          </w:p>
        </w:tc>
      </w:tr>
    </w:tbl>
    <w:p>
      <w:pPr>
        <w:spacing w:after="0"/>
        <w:ind w:left="0"/>
        <w:jc w:val="both"/>
      </w:pPr>
      <w:r>
        <w:rPr>
          <w:rFonts w:ascii="Times New Roman"/>
          <w:b w:val="false"/>
          <w:i w:val="false"/>
          <w:color w:val="000000"/>
          <w:sz w:val="28"/>
        </w:rPr>
        <w:t>
      Әлімбет а/о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қалған жайылымдықтар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 Әлім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ІҚМ-127</w:t>
            </w:r>
          </w:p>
          <w:p>
            <w:pPr>
              <w:spacing w:after="20"/>
              <w:ind w:left="20"/>
              <w:jc w:val="both"/>
            </w:pPr>
            <w:r>
              <w:rPr>
                <w:rFonts w:ascii="Times New Roman"/>
                <w:b w:val="false"/>
                <w:i w:val="false"/>
                <w:color w:val="000000"/>
                <w:sz w:val="20"/>
              </w:rPr>
              <w:t>
Жылқы-9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 Фатима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ІҚМ-100</w:t>
            </w:r>
          </w:p>
          <w:p>
            <w:pPr>
              <w:spacing w:after="20"/>
              <w:ind w:left="20"/>
              <w:jc w:val="both"/>
            </w:pPr>
            <w:r>
              <w:rPr>
                <w:rFonts w:ascii="Times New Roman"/>
                <w:b w:val="false"/>
                <w:i w:val="false"/>
                <w:color w:val="000000"/>
                <w:sz w:val="20"/>
              </w:rPr>
              <w:t>
ҰМ-50</w:t>
            </w:r>
          </w:p>
          <w:p>
            <w:pPr>
              <w:spacing w:after="20"/>
              <w:ind w:left="20"/>
              <w:jc w:val="both"/>
            </w:pPr>
            <w:r>
              <w:rPr>
                <w:rFonts w:ascii="Times New Roman"/>
                <w:b w:val="false"/>
                <w:i w:val="false"/>
                <w:color w:val="000000"/>
                <w:sz w:val="20"/>
              </w:rPr>
              <w:t>
Жылқы-102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 Жанар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 Колос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ІҚМ-209</w:t>
            </w:r>
          </w:p>
          <w:p>
            <w:pPr>
              <w:spacing w:after="20"/>
              <w:ind w:left="20"/>
              <w:jc w:val="both"/>
            </w:pPr>
            <w:r>
              <w:rPr>
                <w:rFonts w:ascii="Times New Roman"/>
                <w:b w:val="false"/>
                <w:i w:val="false"/>
                <w:color w:val="000000"/>
                <w:sz w:val="20"/>
              </w:rPr>
              <w:t>
ҰМ-8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 Фар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ІҚМ-493ҰМ-58</w:t>
            </w:r>
          </w:p>
          <w:p>
            <w:pPr>
              <w:spacing w:after="20"/>
              <w:ind w:left="20"/>
              <w:jc w:val="both"/>
            </w:pPr>
            <w:r>
              <w:rPr>
                <w:rFonts w:ascii="Times New Roman"/>
                <w:b w:val="false"/>
                <w:i w:val="false"/>
                <w:color w:val="000000"/>
                <w:sz w:val="20"/>
              </w:rPr>
              <w:t>
Жылқы-111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ІҚМ-150 ҰМ-120</w:t>
            </w:r>
          </w:p>
          <w:p>
            <w:pPr>
              <w:spacing w:after="20"/>
              <w:ind w:left="20"/>
              <w:jc w:val="both"/>
            </w:pPr>
            <w:r>
              <w:rPr>
                <w:rFonts w:ascii="Times New Roman"/>
                <w:b w:val="false"/>
                <w:i w:val="false"/>
                <w:color w:val="000000"/>
                <w:sz w:val="20"/>
              </w:rPr>
              <w:t>
Жылқы-40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бойынша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ІҚМ-643</w:t>
            </w:r>
          </w:p>
          <w:p>
            <w:pPr>
              <w:spacing w:after="20"/>
              <w:ind w:left="20"/>
              <w:jc w:val="both"/>
            </w:pPr>
            <w:r>
              <w:rPr>
                <w:rFonts w:ascii="Times New Roman"/>
                <w:b w:val="false"/>
                <w:i w:val="false"/>
                <w:color w:val="000000"/>
                <w:sz w:val="20"/>
              </w:rPr>
              <w:t>
ҰМ-178</w:t>
            </w:r>
          </w:p>
          <w:p>
            <w:pPr>
              <w:spacing w:after="20"/>
              <w:ind w:left="20"/>
              <w:jc w:val="both"/>
            </w:pPr>
            <w:r>
              <w:rPr>
                <w:rFonts w:ascii="Times New Roman"/>
                <w:b w:val="false"/>
                <w:i w:val="false"/>
                <w:color w:val="000000"/>
                <w:sz w:val="20"/>
              </w:rPr>
              <w:t>
Жылқы-151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r>
    </w:tbl>
    <w:p>
      <w:pPr>
        <w:spacing w:after="0"/>
        <w:ind w:left="0"/>
        <w:jc w:val="both"/>
      </w:pPr>
      <w:r>
        <w:rPr>
          <w:rFonts w:ascii="Times New Roman"/>
          <w:b w:val="false"/>
          <w:i w:val="false"/>
          <w:color w:val="000000"/>
          <w:sz w:val="28"/>
        </w:rPr>
        <w:t>
      Ащылысай а/о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 шаруақожалықтары мен ЖШС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қалған жайылымдықтар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Ж/ШАйдана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Ж/ШРасвет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ІҚМ-110</w:t>
            </w:r>
          </w:p>
          <w:p>
            <w:pPr>
              <w:spacing w:after="20"/>
              <w:ind w:left="20"/>
              <w:jc w:val="both"/>
            </w:pPr>
            <w:r>
              <w:rPr>
                <w:rFonts w:ascii="Times New Roman"/>
                <w:b w:val="false"/>
                <w:i w:val="false"/>
                <w:color w:val="000000"/>
                <w:sz w:val="20"/>
              </w:rPr>
              <w:t>
ҰМ-50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 Акжан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ІҚМ-90</w:t>
            </w:r>
          </w:p>
          <w:p>
            <w:pPr>
              <w:spacing w:after="20"/>
              <w:ind w:left="20"/>
              <w:jc w:val="both"/>
            </w:pPr>
            <w:r>
              <w:rPr>
                <w:rFonts w:ascii="Times New Roman"/>
                <w:b w:val="false"/>
                <w:i w:val="false"/>
                <w:color w:val="000000"/>
                <w:sz w:val="20"/>
              </w:rPr>
              <w:t>
Жылқы-6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 Аслан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ІҚМ-5</w:t>
            </w:r>
          </w:p>
          <w:p>
            <w:pPr>
              <w:spacing w:after="20"/>
              <w:ind w:left="20"/>
              <w:jc w:val="both"/>
            </w:pPr>
            <w:r>
              <w:rPr>
                <w:rFonts w:ascii="Times New Roman"/>
                <w:b w:val="false"/>
                <w:i w:val="false"/>
                <w:color w:val="000000"/>
                <w:sz w:val="20"/>
              </w:rPr>
              <w:t>
Жылқы-3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 Хоснитдин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 Жаманкулов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ІҚМ-50</w:t>
            </w:r>
          </w:p>
          <w:p>
            <w:pPr>
              <w:spacing w:after="20"/>
              <w:ind w:left="20"/>
              <w:jc w:val="both"/>
            </w:pPr>
            <w:r>
              <w:rPr>
                <w:rFonts w:ascii="Times New Roman"/>
                <w:b w:val="false"/>
                <w:i w:val="false"/>
                <w:color w:val="000000"/>
                <w:sz w:val="20"/>
              </w:rPr>
              <w:t>
ҰМ-20</w:t>
            </w:r>
          </w:p>
          <w:p>
            <w:pPr>
              <w:spacing w:after="20"/>
              <w:ind w:left="20"/>
              <w:jc w:val="both"/>
            </w:pPr>
            <w:r>
              <w:rPr>
                <w:rFonts w:ascii="Times New Roman"/>
                <w:b w:val="false"/>
                <w:i w:val="false"/>
                <w:color w:val="000000"/>
                <w:sz w:val="20"/>
              </w:rPr>
              <w:t>
Жылқы-3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 Колос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 Тамирлан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ІҚМ-31</w:t>
            </w:r>
          </w:p>
          <w:p>
            <w:pPr>
              <w:spacing w:after="20"/>
              <w:ind w:left="20"/>
              <w:jc w:val="both"/>
            </w:pPr>
            <w:r>
              <w:rPr>
                <w:rFonts w:ascii="Times New Roman"/>
                <w:b w:val="false"/>
                <w:i w:val="false"/>
                <w:color w:val="000000"/>
                <w:sz w:val="20"/>
              </w:rPr>
              <w:t>
Жылқы-200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ІҚМ-341 ҰМ-80</w:t>
            </w:r>
          </w:p>
          <w:p>
            <w:pPr>
              <w:spacing w:after="20"/>
              <w:ind w:left="20"/>
              <w:jc w:val="both"/>
            </w:pPr>
            <w:r>
              <w:rPr>
                <w:rFonts w:ascii="Times New Roman"/>
                <w:b w:val="false"/>
                <w:i w:val="false"/>
                <w:color w:val="000000"/>
                <w:sz w:val="20"/>
              </w:rPr>
              <w:t>
Жылқы-212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ІҚМ-627</w:t>
            </w:r>
          </w:p>
          <w:p>
            <w:pPr>
              <w:spacing w:after="20"/>
              <w:ind w:left="20"/>
              <w:jc w:val="both"/>
            </w:pPr>
            <w:r>
              <w:rPr>
                <w:rFonts w:ascii="Times New Roman"/>
                <w:b w:val="false"/>
                <w:i w:val="false"/>
                <w:color w:val="000000"/>
                <w:sz w:val="20"/>
              </w:rPr>
              <w:t>
ҰМ-102</w:t>
            </w:r>
          </w:p>
          <w:p>
            <w:pPr>
              <w:spacing w:after="20"/>
              <w:ind w:left="20"/>
              <w:jc w:val="both"/>
            </w:pPr>
            <w:r>
              <w:rPr>
                <w:rFonts w:ascii="Times New Roman"/>
                <w:b w:val="false"/>
                <w:i w:val="false"/>
                <w:color w:val="000000"/>
                <w:sz w:val="20"/>
              </w:rPr>
              <w:t>
Жылқы-11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бойынша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ІҚМ-968ҰМ-182</w:t>
            </w:r>
          </w:p>
          <w:p>
            <w:pPr>
              <w:spacing w:after="20"/>
              <w:ind w:left="20"/>
              <w:jc w:val="both"/>
            </w:pPr>
            <w:r>
              <w:rPr>
                <w:rFonts w:ascii="Times New Roman"/>
                <w:b w:val="false"/>
                <w:i w:val="false"/>
                <w:color w:val="000000"/>
                <w:sz w:val="20"/>
              </w:rPr>
              <w:t>
Жылқы-223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bl>
    <w:p>
      <w:pPr>
        <w:spacing w:after="0"/>
        <w:ind w:left="0"/>
        <w:jc w:val="both"/>
      </w:pPr>
      <w:r>
        <w:rPr>
          <w:rFonts w:ascii="Times New Roman"/>
          <w:b w:val="false"/>
          <w:i w:val="false"/>
          <w:color w:val="000000"/>
          <w:sz w:val="28"/>
        </w:rPr>
        <w:t>
      Бадамша а/о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 шаруа қожалықтары мен ЖШС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қалған жайылымдықтар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 Аккол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ІҚМ-15</w:t>
            </w:r>
          </w:p>
          <w:p>
            <w:pPr>
              <w:spacing w:after="20"/>
              <w:ind w:left="20"/>
              <w:jc w:val="both"/>
            </w:pPr>
            <w:r>
              <w:rPr>
                <w:rFonts w:ascii="Times New Roman"/>
                <w:b w:val="false"/>
                <w:i w:val="false"/>
                <w:color w:val="000000"/>
                <w:sz w:val="20"/>
              </w:rPr>
              <w:t>
Жылқы-2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Кемпирсай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ІҚМ-252</w:t>
            </w:r>
          </w:p>
          <w:p>
            <w:pPr>
              <w:spacing w:after="20"/>
              <w:ind w:left="20"/>
              <w:jc w:val="both"/>
            </w:pPr>
            <w:r>
              <w:rPr>
                <w:rFonts w:ascii="Times New Roman"/>
                <w:b w:val="false"/>
                <w:i w:val="false"/>
                <w:color w:val="000000"/>
                <w:sz w:val="20"/>
              </w:rPr>
              <w:t>
Жылқы-3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 Коктем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ІҚМ-15</w:t>
            </w:r>
          </w:p>
          <w:p>
            <w:pPr>
              <w:spacing w:after="20"/>
              <w:ind w:left="20"/>
              <w:jc w:val="both"/>
            </w:pPr>
            <w:r>
              <w:rPr>
                <w:rFonts w:ascii="Times New Roman"/>
                <w:b w:val="false"/>
                <w:i w:val="false"/>
                <w:color w:val="000000"/>
                <w:sz w:val="20"/>
              </w:rPr>
              <w:t>
ҰМ-29</w:t>
            </w:r>
          </w:p>
          <w:p>
            <w:pPr>
              <w:spacing w:after="20"/>
              <w:ind w:left="20"/>
              <w:jc w:val="both"/>
            </w:pPr>
            <w:r>
              <w:rPr>
                <w:rFonts w:ascii="Times New Roman"/>
                <w:b w:val="false"/>
                <w:i w:val="false"/>
                <w:color w:val="000000"/>
                <w:sz w:val="20"/>
              </w:rPr>
              <w:t>
Жылқы-15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 Акбота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СПК Жосалы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ІҚМ-298 Жылқы-4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Табыс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ІҚМ-965 ҰМ-29</w:t>
            </w:r>
          </w:p>
          <w:p>
            <w:pPr>
              <w:spacing w:after="20"/>
              <w:ind w:left="20"/>
              <w:jc w:val="both"/>
            </w:pPr>
            <w:r>
              <w:rPr>
                <w:rFonts w:ascii="Times New Roman"/>
                <w:b w:val="false"/>
                <w:i w:val="false"/>
                <w:color w:val="000000"/>
                <w:sz w:val="20"/>
              </w:rPr>
              <w:t>
Жылқы-24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ІҚМ-210ҰМ-104</w:t>
            </w:r>
          </w:p>
          <w:p>
            <w:pPr>
              <w:spacing w:after="20"/>
              <w:ind w:left="20"/>
              <w:jc w:val="both"/>
            </w:pPr>
            <w:r>
              <w:rPr>
                <w:rFonts w:ascii="Times New Roman"/>
                <w:b w:val="false"/>
                <w:i w:val="false"/>
                <w:color w:val="000000"/>
                <w:sz w:val="20"/>
              </w:rPr>
              <w:t>
Жылқы-6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бойынша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ІҚМ-1175ҰМ-133</w:t>
            </w:r>
          </w:p>
          <w:p>
            <w:pPr>
              <w:spacing w:after="20"/>
              <w:ind w:left="20"/>
              <w:jc w:val="both"/>
            </w:pPr>
            <w:r>
              <w:rPr>
                <w:rFonts w:ascii="Times New Roman"/>
                <w:b w:val="false"/>
                <w:i w:val="false"/>
                <w:color w:val="000000"/>
                <w:sz w:val="20"/>
              </w:rPr>
              <w:t>
Жылқы-30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Велихов а/о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 шаруа қожалықтары мен ЖШСатауы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қалған жайылымдықтар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 Бакытты-Багдат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ІҚМ-34</w:t>
            </w:r>
          </w:p>
          <w:p>
            <w:pPr>
              <w:spacing w:after="20"/>
              <w:ind w:left="20"/>
              <w:jc w:val="both"/>
            </w:pPr>
            <w:r>
              <w:rPr>
                <w:rFonts w:ascii="Times New Roman"/>
                <w:b w:val="false"/>
                <w:i w:val="false"/>
                <w:color w:val="000000"/>
                <w:sz w:val="20"/>
              </w:rPr>
              <w:t>
ҰМ-44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Димаш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ІҚМ-78</w:t>
            </w:r>
          </w:p>
          <w:p>
            <w:pPr>
              <w:spacing w:after="20"/>
              <w:ind w:left="20"/>
              <w:jc w:val="both"/>
            </w:pPr>
            <w:r>
              <w:rPr>
                <w:rFonts w:ascii="Times New Roman"/>
                <w:b w:val="false"/>
                <w:i w:val="false"/>
                <w:color w:val="000000"/>
                <w:sz w:val="20"/>
              </w:rPr>
              <w:t>
Жылқы-7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 Надежда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ІҚМ-41</w:t>
            </w:r>
          </w:p>
          <w:p>
            <w:pPr>
              <w:spacing w:after="20"/>
              <w:ind w:left="20"/>
              <w:jc w:val="both"/>
            </w:pPr>
            <w:r>
              <w:rPr>
                <w:rFonts w:ascii="Times New Roman"/>
                <w:b w:val="false"/>
                <w:i w:val="false"/>
                <w:color w:val="000000"/>
                <w:sz w:val="20"/>
              </w:rPr>
              <w:t>
Жылқы-6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 Карабулак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Велиховка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ІҚМ-430</w:t>
            </w:r>
          </w:p>
          <w:p>
            <w:pPr>
              <w:spacing w:after="20"/>
              <w:ind w:left="20"/>
              <w:jc w:val="both"/>
            </w:pPr>
            <w:r>
              <w:rPr>
                <w:rFonts w:ascii="Times New Roman"/>
                <w:b w:val="false"/>
                <w:i w:val="false"/>
                <w:color w:val="000000"/>
                <w:sz w:val="20"/>
              </w:rPr>
              <w:t>
Жылқы-8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 Рождествина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 Асар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 Томирис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ҰМ-262</w:t>
            </w:r>
          </w:p>
          <w:p>
            <w:pPr>
              <w:spacing w:after="20"/>
              <w:ind w:left="20"/>
              <w:jc w:val="both"/>
            </w:pPr>
            <w:r>
              <w:rPr>
                <w:rFonts w:ascii="Times New Roman"/>
                <w:b w:val="false"/>
                <w:i w:val="false"/>
                <w:color w:val="000000"/>
                <w:sz w:val="20"/>
              </w:rPr>
              <w:t>
 ІҚМ-40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ІҚМ-709 ҰМ-306 Жылқы-21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ІҚМ-190</w:t>
            </w:r>
          </w:p>
          <w:p>
            <w:pPr>
              <w:spacing w:after="20"/>
              <w:ind w:left="20"/>
              <w:jc w:val="both"/>
            </w:pPr>
            <w:r>
              <w:rPr>
                <w:rFonts w:ascii="Times New Roman"/>
                <w:b w:val="false"/>
                <w:i w:val="false"/>
                <w:color w:val="000000"/>
                <w:sz w:val="20"/>
              </w:rPr>
              <w:t>
ҰМ-77</w:t>
            </w:r>
          </w:p>
          <w:p>
            <w:pPr>
              <w:spacing w:after="20"/>
              <w:ind w:left="20"/>
              <w:jc w:val="both"/>
            </w:pPr>
            <w:r>
              <w:rPr>
                <w:rFonts w:ascii="Times New Roman"/>
                <w:b w:val="false"/>
                <w:i w:val="false"/>
                <w:color w:val="000000"/>
                <w:sz w:val="20"/>
              </w:rPr>
              <w:t>
Жылқы-3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бойынша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ІҚМ-899</w:t>
            </w:r>
          </w:p>
          <w:p>
            <w:pPr>
              <w:spacing w:after="20"/>
              <w:ind w:left="20"/>
              <w:jc w:val="both"/>
            </w:pPr>
            <w:r>
              <w:rPr>
                <w:rFonts w:ascii="Times New Roman"/>
                <w:b w:val="false"/>
                <w:i w:val="false"/>
                <w:color w:val="000000"/>
                <w:sz w:val="20"/>
              </w:rPr>
              <w:t>
ҰМ-383</w:t>
            </w:r>
          </w:p>
          <w:p>
            <w:pPr>
              <w:spacing w:after="20"/>
              <w:ind w:left="20"/>
              <w:jc w:val="both"/>
            </w:pPr>
            <w:r>
              <w:rPr>
                <w:rFonts w:ascii="Times New Roman"/>
                <w:b w:val="false"/>
                <w:i w:val="false"/>
                <w:color w:val="000000"/>
                <w:sz w:val="20"/>
              </w:rPr>
              <w:t>
Жылқы-24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w:t>
            </w:r>
          </w:p>
        </w:tc>
      </w:tr>
    </w:tbl>
    <w:p>
      <w:pPr>
        <w:spacing w:after="0"/>
        <w:ind w:left="0"/>
        <w:jc w:val="both"/>
      </w:pPr>
      <w:r>
        <w:rPr>
          <w:rFonts w:ascii="Times New Roman"/>
          <w:b w:val="false"/>
          <w:i w:val="false"/>
          <w:color w:val="000000"/>
          <w:sz w:val="28"/>
        </w:rPr>
        <w:t>
      Желтау а/о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 шаруа қожалықтары мен ЖШС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қалған жайылымдықтар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 BeefbonsKz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ІҚМ411</w:t>
            </w:r>
          </w:p>
          <w:p>
            <w:pPr>
              <w:spacing w:after="20"/>
              <w:ind w:left="20"/>
              <w:jc w:val="both"/>
            </w:pPr>
            <w:r>
              <w:rPr>
                <w:rFonts w:ascii="Times New Roman"/>
                <w:b w:val="false"/>
                <w:i w:val="false"/>
                <w:color w:val="000000"/>
                <w:sz w:val="20"/>
              </w:rPr>
              <w:t>
Жылқы-1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 Абыл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 Айдана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 Аксут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 Алем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 Жалгас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ІҚМ-25</w:t>
            </w:r>
          </w:p>
          <w:p>
            <w:pPr>
              <w:spacing w:after="20"/>
              <w:ind w:left="20"/>
              <w:jc w:val="both"/>
            </w:pPr>
            <w:r>
              <w:rPr>
                <w:rFonts w:ascii="Times New Roman"/>
                <w:b w:val="false"/>
                <w:i w:val="false"/>
                <w:color w:val="000000"/>
                <w:sz w:val="20"/>
              </w:rPr>
              <w:t>
ҰМ-64</w:t>
            </w:r>
          </w:p>
          <w:p>
            <w:pPr>
              <w:spacing w:after="20"/>
              <w:ind w:left="20"/>
              <w:jc w:val="both"/>
            </w:pPr>
            <w:r>
              <w:rPr>
                <w:rFonts w:ascii="Times New Roman"/>
                <w:b w:val="false"/>
                <w:i w:val="false"/>
                <w:color w:val="000000"/>
                <w:sz w:val="20"/>
              </w:rPr>
              <w:t>
Жылқы-2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 Жарык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ІҚМ-254</w:t>
            </w:r>
          </w:p>
          <w:p>
            <w:pPr>
              <w:spacing w:after="20"/>
              <w:ind w:left="20"/>
              <w:jc w:val="both"/>
            </w:pPr>
            <w:r>
              <w:rPr>
                <w:rFonts w:ascii="Times New Roman"/>
                <w:b w:val="false"/>
                <w:i w:val="false"/>
                <w:color w:val="000000"/>
                <w:sz w:val="20"/>
              </w:rPr>
              <w:t>
ҰМ-21</w:t>
            </w:r>
          </w:p>
          <w:p>
            <w:pPr>
              <w:spacing w:after="20"/>
              <w:ind w:left="20"/>
              <w:jc w:val="both"/>
            </w:pPr>
            <w:r>
              <w:rPr>
                <w:rFonts w:ascii="Times New Roman"/>
                <w:b w:val="false"/>
                <w:i w:val="false"/>
                <w:color w:val="000000"/>
                <w:sz w:val="20"/>
              </w:rPr>
              <w:t>
Жылқы-11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 Байкула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 Бурлин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ІҚМ-143</w:t>
            </w:r>
          </w:p>
          <w:p>
            <w:pPr>
              <w:spacing w:after="20"/>
              <w:ind w:left="20"/>
              <w:jc w:val="both"/>
            </w:pPr>
            <w:r>
              <w:rPr>
                <w:rFonts w:ascii="Times New Roman"/>
                <w:b w:val="false"/>
                <w:i w:val="false"/>
                <w:color w:val="000000"/>
                <w:sz w:val="20"/>
              </w:rPr>
              <w:t>
ҰМ-18</w:t>
            </w:r>
          </w:p>
          <w:p>
            <w:pPr>
              <w:spacing w:after="20"/>
              <w:ind w:left="20"/>
              <w:jc w:val="both"/>
            </w:pPr>
            <w:r>
              <w:rPr>
                <w:rFonts w:ascii="Times New Roman"/>
                <w:b w:val="false"/>
                <w:i w:val="false"/>
                <w:color w:val="000000"/>
                <w:sz w:val="20"/>
              </w:rPr>
              <w:t>
Жылқы-10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 Касым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ІҚМ-84</w:t>
            </w:r>
          </w:p>
          <w:p>
            <w:pPr>
              <w:spacing w:after="20"/>
              <w:ind w:left="20"/>
              <w:jc w:val="both"/>
            </w:pPr>
            <w:r>
              <w:rPr>
                <w:rFonts w:ascii="Times New Roman"/>
                <w:b w:val="false"/>
                <w:i w:val="false"/>
                <w:color w:val="000000"/>
                <w:sz w:val="20"/>
              </w:rPr>
              <w:t>
ҰМ-46</w:t>
            </w:r>
          </w:p>
          <w:p>
            <w:pPr>
              <w:spacing w:after="20"/>
              <w:ind w:left="20"/>
              <w:jc w:val="both"/>
            </w:pPr>
            <w:r>
              <w:rPr>
                <w:rFonts w:ascii="Times New Roman"/>
                <w:b w:val="false"/>
                <w:i w:val="false"/>
                <w:color w:val="000000"/>
                <w:sz w:val="20"/>
              </w:rPr>
              <w:t>
Жылқы-3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 Айшуак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ІҚМ-3</w:t>
            </w:r>
          </w:p>
          <w:p>
            <w:pPr>
              <w:spacing w:after="20"/>
              <w:ind w:left="20"/>
              <w:jc w:val="both"/>
            </w:pPr>
            <w:r>
              <w:rPr>
                <w:rFonts w:ascii="Times New Roman"/>
                <w:b w:val="false"/>
                <w:i w:val="false"/>
                <w:color w:val="000000"/>
                <w:sz w:val="20"/>
              </w:rPr>
              <w:t>
ҰМ-1480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 Амандаулет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ІҚМ-84</w:t>
            </w:r>
          </w:p>
          <w:p>
            <w:pPr>
              <w:spacing w:after="20"/>
              <w:ind w:left="20"/>
              <w:jc w:val="both"/>
            </w:pPr>
            <w:r>
              <w:rPr>
                <w:rFonts w:ascii="Times New Roman"/>
                <w:b w:val="false"/>
                <w:i w:val="false"/>
                <w:color w:val="000000"/>
                <w:sz w:val="20"/>
              </w:rPr>
              <w:t>
ҰМ-207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 Елена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ІҚМ-15</w:t>
            </w:r>
          </w:p>
          <w:p>
            <w:pPr>
              <w:spacing w:after="20"/>
              <w:ind w:left="20"/>
              <w:jc w:val="both"/>
            </w:pPr>
            <w:r>
              <w:rPr>
                <w:rFonts w:ascii="Times New Roman"/>
                <w:b w:val="false"/>
                <w:i w:val="false"/>
                <w:color w:val="000000"/>
                <w:sz w:val="20"/>
              </w:rPr>
              <w:t>
ҰМ-14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 Пацаев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ІҚМ-723</w:t>
            </w:r>
          </w:p>
          <w:p>
            <w:pPr>
              <w:spacing w:after="20"/>
              <w:ind w:left="20"/>
              <w:jc w:val="both"/>
            </w:pPr>
            <w:r>
              <w:rPr>
                <w:rFonts w:ascii="Times New Roman"/>
                <w:b w:val="false"/>
                <w:i w:val="false"/>
                <w:color w:val="000000"/>
                <w:sz w:val="20"/>
              </w:rPr>
              <w:t>
Жылқы-1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 Талап Плюс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Пацаева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Дамди Тагам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ІҚМ-261</w:t>
            </w:r>
          </w:p>
          <w:p>
            <w:pPr>
              <w:spacing w:after="20"/>
              <w:ind w:left="20"/>
              <w:jc w:val="both"/>
            </w:pPr>
            <w:r>
              <w:rPr>
                <w:rFonts w:ascii="Times New Roman"/>
                <w:b w:val="false"/>
                <w:i w:val="false"/>
                <w:color w:val="000000"/>
                <w:sz w:val="20"/>
              </w:rPr>
              <w:t>
ҰМ-572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 Бай-Куат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 Алма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 Возрождение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 Динара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ІҚМ-18</w:t>
            </w:r>
          </w:p>
          <w:p>
            <w:pPr>
              <w:spacing w:after="20"/>
              <w:ind w:left="20"/>
              <w:jc w:val="both"/>
            </w:pPr>
            <w:r>
              <w:rPr>
                <w:rFonts w:ascii="Times New Roman"/>
                <w:b w:val="false"/>
                <w:i w:val="false"/>
                <w:color w:val="000000"/>
                <w:sz w:val="20"/>
              </w:rPr>
              <w:t>
ҰМ-38</w:t>
            </w:r>
          </w:p>
          <w:p>
            <w:pPr>
              <w:spacing w:after="20"/>
              <w:ind w:left="20"/>
              <w:jc w:val="both"/>
            </w:pPr>
            <w:r>
              <w:rPr>
                <w:rFonts w:ascii="Times New Roman"/>
                <w:b w:val="false"/>
                <w:i w:val="false"/>
                <w:color w:val="000000"/>
                <w:sz w:val="20"/>
              </w:rPr>
              <w:t>
Жылқы-1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 Кызыл-ту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 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ІҚМ-33</w:t>
            </w:r>
          </w:p>
          <w:p>
            <w:pPr>
              <w:spacing w:after="20"/>
              <w:ind w:left="20"/>
              <w:jc w:val="both"/>
            </w:pPr>
            <w:r>
              <w:rPr>
                <w:rFonts w:ascii="Times New Roman"/>
                <w:b w:val="false"/>
                <w:i w:val="false"/>
                <w:color w:val="000000"/>
                <w:sz w:val="20"/>
              </w:rPr>
              <w:t>
ҰМ-22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 Уликпанов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ІҚМ-15</w:t>
            </w:r>
          </w:p>
          <w:p>
            <w:pPr>
              <w:spacing w:after="20"/>
              <w:ind w:left="20"/>
              <w:jc w:val="both"/>
            </w:pPr>
            <w:r>
              <w:rPr>
                <w:rFonts w:ascii="Times New Roman"/>
                <w:b w:val="false"/>
                <w:i w:val="false"/>
                <w:color w:val="000000"/>
                <w:sz w:val="20"/>
              </w:rPr>
              <w:t>
ҰМ-92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 Анна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 Аслан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Ж/ШЖ/Ш Пайда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ІҚМ-5</w:t>
            </w:r>
          </w:p>
          <w:p>
            <w:pPr>
              <w:spacing w:after="20"/>
              <w:ind w:left="20"/>
              <w:jc w:val="both"/>
            </w:pPr>
            <w:r>
              <w:rPr>
                <w:rFonts w:ascii="Times New Roman"/>
                <w:b w:val="false"/>
                <w:i w:val="false"/>
                <w:color w:val="000000"/>
                <w:sz w:val="20"/>
              </w:rPr>
              <w:t>
ҰМ-22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 Акжол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ІҚМ-11</w:t>
            </w:r>
          </w:p>
          <w:p>
            <w:pPr>
              <w:spacing w:after="20"/>
              <w:ind w:left="20"/>
              <w:jc w:val="both"/>
            </w:pPr>
            <w:r>
              <w:rPr>
                <w:rFonts w:ascii="Times New Roman"/>
                <w:b w:val="false"/>
                <w:i w:val="false"/>
                <w:color w:val="000000"/>
                <w:sz w:val="20"/>
              </w:rPr>
              <w:t>
ҰМ-20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ІҚМ-2630 ҰМ-2949 Жылқы-73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ІҚМ-422</w:t>
            </w:r>
          </w:p>
          <w:p>
            <w:pPr>
              <w:spacing w:after="20"/>
              <w:ind w:left="20"/>
              <w:jc w:val="both"/>
            </w:pPr>
            <w:r>
              <w:rPr>
                <w:rFonts w:ascii="Times New Roman"/>
                <w:b w:val="false"/>
                <w:i w:val="false"/>
                <w:color w:val="000000"/>
                <w:sz w:val="20"/>
              </w:rPr>
              <w:t>
ҰМ-167</w:t>
            </w:r>
          </w:p>
          <w:p>
            <w:pPr>
              <w:spacing w:after="20"/>
              <w:ind w:left="20"/>
              <w:jc w:val="both"/>
            </w:pPr>
            <w:r>
              <w:rPr>
                <w:rFonts w:ascii="Times New Roman"/>
                <w:b w:val="false"/>
                <w:i w:val="false"/>
                <w:color w:val="000000"/>
                <w:sz w:val="20"/>
              </w:rPr>
              <w:t>
Жылқы-11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бойынша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ІҚМ-3052</w:t>
            </w:r>
          </w:p>
          <w:p>
            <w:pPr>
              <w:spacing w:after="20"/>
              <w:ind w:left="20"/>
              <w:jc w:val="both"/>
            </w:pPr>
            <w:r>
              <w:rPr>
                <w:rFonts w:ascii="Times New Roman"/>
                <w:b w:val="false"/>
                <w:i w:val="false"/>
                <w:color w:val="000000"/>
                <w:sz w:val="20"/>
              </w:rPr>
              <w:t>
ҰМ-3116</w:t>
            </w:r>
          </w:p>
          <w:p>
            <w:pPr>
              <w:spacing w:after="20"/>
              <w:ind w:left="20"/>
              <w:jc w:val="both"/>
            </w:pPr>
            <w:r>
              <w:rPr>
                <w:rFonts w:ascii="Times New Roman"/>
                <w:b w:val="false"/>
                <w:i w:val="false"/>
                <w:color w:val="000000"/>
                <w:sz w:val="20"/>
              </w:rPr>
              <w:t>
Жылқы-84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w:t>
            </w:r>
          </w:p>
        </w:tc>
      </w:tr>
    </w:tbl>
    <w:p>
      <w:pPr>
        <w:spacing w:after="0"/>
        <w:ind w:left="0"/>
        <w:jc w:val="both"/>
      </w:pPr>
      <w:r>
        <w:rPr>
          <w:rFonts w:ascii="Times New Roman"/>
          <w:b w:val="false"/>
          <w:i w:val="false"/>
          <w:color w:val="000000"/>
          <w:sz w:val="28"/>
        </w:rPr>
        <w:t>
      Кемпірсай а/о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 шаруа қожалықтары мен ЖШС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p>
            <w:pPr>
              <w:spacing w:after="20"/>
              <w:ind w:left="20"/>
              <w:jc w:val="both"/>
            </w:pPr>
            <w:r>
              <w:rPr>
                <w:rFonts w:ascii="Times New Roman"/>
                <w:b w:val="false"/>
                <w:i w:val="false"/>
                <w:color w:val="000000"/>
                <w:sz w:val="20"/>
              </w:rPr>
              <w:t>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қалған жайылымдықтар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 Кудря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 Филатова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 Арал И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 Асылбек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ІҚМ-163</w:t>
            </w:r>
          </w:p>
          <w:p>
            <w:pPr>
              <w:spacing w:after="20"/>
              <w:ind w:left="20"/>
              <w:jc w:val="both"/>
            </w:pPr>
            <w:r>
              <w:rPr>
                <w:rFonts w:ascii="Times New Roman"/>
                <w:b w:val="false"/>
                <w:i w:val="false"/>
                <w:color w:val="000000"/>
                <w:sz w:val="20"/>
              </w:rPr>
              <w:t>
ҰМ-117</w:t>
            </w:r>
          </w:p>
          <w:p>
            <w:pPr>
              <w:spacing w:after="20"/>
              <w:ind w:left="20"/>
              <w:jc w:val="both"/>
            </w:pPr>
            <w:r>
              <w:rPr>
                <w:rFonts w:ascii="Times New Roman"/>
                <w:b w:val="false"/>
                <w:i w:val="false"/>
                <w:color w:val="000000"/>
                <w:sz w:val="20"/>
              </w:rPr>
              <w:t>
Жылқы-13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 Асылхан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ІҚМ-113</w:t>
            </w:r>
          </w:p>
          <w:p>
            <w:pPr>
              <w:spacing w:after="20"/>
              <w:ind w:left="20"/>
              <w:jc w:val="both"/>
            </w:pPr>
            <w:r>
              <w:rPr>
                <w:rFonts w:ascii="Times New Roman"/>
                <w:b w:val="false"/>
                <w:i w:val="false"/>
                <w:color w:val="000000"/>
                <w:sz w:val="20"/>
              </w:rPr>
              <w:t>
Жылқы-4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 Атамекен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 Енсеп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ІҚМ-22</w:t>
            </w:r>
          </w:p>
          <w:p>
            <w:pPr>
              <w:spacing w:after="20"/>
              <w:ind w:left="20"/>
              <w:jc w:val="both"/>
            </w:pPr>
            <w:r>
              <w:rPr>
                <w:rFonts w:ascii="Times New Roman"/>
                <w:b w:val="false"/>
                <w:i w:val="false"/>
                <w:color w:val="000000"/>
                <w:sz w:val="20"/>
              </w:rPr>
              <w:t>
ҰМ-116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Нур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ІҚМ-20</w:t>
            </w:r>
          </w:p>
          <w:p>
            <w:pPr>
              <w:spacing w:after="20"/>
              <w:ind w:left="20"/>
              <w:jc w:val="both"/>
            </w:pPr>
            <w:r>
              <w:rPr>
                <w:rFonts w:ascii="Times New Roman"/>
                <w:b w:val="false"/>
                <w:i w:val="false"/>
                <w:color w:val="000000"/>
                <w:sz w:val="20"/>
              </w:rPr>
              <w:t>
Жылқы-40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 Табыс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ІҚМ-556</w:t>
            </w:r>
          </w:p>
          <w:p>
            <w:pPr>
              <w:spacing w:after="20"/>
              <w:ind w:left="20"/>
              <w:jc w:val="both"/>
            </w:pPr>
            <w:r>
              <w:rPr>
                <w:rFonts w:ascii="Times New Roman"/>
                <w:b w:val="false"/>
                <w:i w:val="false"/>
                <w:color w:val="000000"/>
                <w:sz w:val="20"/>
              </w:rPr>
              <w:t>
ҰМ-266 Жылқы-57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ІҚМ-138</w:t>
            </w:r>
          </w:p>
          <w:p>
            <w:pPr>
              <w:spacing w:after="20"/>
              <w:ind w:left="20"/>
              <w:jc w:val="both"/>
            </w:pPr>
            <w:r>
              <w:rPr>
                <w:rFonts w:ascii="Times New Roman"/>
                <w:b w:val="false"/>
                <w:i w:val="false"/>
                <w:color w:val="000000"/>
                <w:sz w:val="20"/>
              </w:rPr>
              <w:t>
ҰМ-111</w:t>
            </w:r>
          </w:p>
          <w:p>
            <w:pPr>
              <w:spacing w:after="20"/>
              <w:ind w:left="20"/>
              <w:jc w:val="both"/>
            </w:pPr>
            <w:r>
              <w:rPr>
                <w:rFonts w:ascii="Times New Roman"/>
                <w:b w:val="false"/>
                <w:i w:val="false"/>
                <w:color w:val="000000"/>
                <w:sz w:val="20"/>
              </w:rPr>
              <w:t>
Жылқы-15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бойынша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ІҚМ-694</w:t>
            </w:r>
          </w:p>
          <w:p>
            <w:pPr>
              <w:spacing w:after="20"/>
              <w:ind w:left="20"/>
              <w:jc w:val="both"/>
            </w:pPr>
            <w:r>
              <w:rPr>
                <w:rFonts w:ascii="Times New Roman"/>
                <w:b w:val="false"/>
                <w:i w:val="false"/>
                <w:color w:val="000000"/>
                <w:sz w:val="20"/>
              </w:rPr>
              <w:t>
ҰМ-377</w:t>
            </w:r>
          </w:p>
          <w:p>
            <w:pPr>
              <w:spacing w:after="20"/>
              <w:ind w:left="20"/>
              <w:jc w:val="both"/>
            </w:pPr>
            <w:r>
              <w:rPr>
                <w:rFonts w:ascii="Times New Roman"/>
                <w:b w:val="false"/>
                <w:i w:val="false"/>
                <w:color w:val="000000"/>
                <w:sz w:val="20"/>
              </w:rPr>
              <w:t>
Жылқы-72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r>
    </w:tbl>
    <w:p>
      <w:pPr>
        <w:spacing w:after="0"/>
        <w:ind w:left="0"/>
        <w:jc w:val="both"/>
      </w:pPr>
      <w:r>
        <w:rPr>
          <w:rFonts w:ascii="Times New Roman"/>
          <w:b w:val="false"/>
          <w:i w:val="false"/>
          <w:color w:val="000000"/>
          <w:sz w:val="28"/>
        </w:rPr>
        <w:t>
      Қос-Естек а/о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 шаруа қожалықтары мен ЖШС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қалған жайылымдықтар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 Сәтті қадам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 Асыл тұқым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ІҚМ-69</w:t>
            </w:r>
          </w:p>
          <w:p>
            <w:pPr>
              <w:spacing w:after="20"/>
              <w:ind w:left="20"/>
              <w:jc w:val="both"/>
            </w:pPr>
            <w:r>
              <w:rPr>
                <w:rFonts w:ascii="Times New Roman"/>
                <w:b w:val="false"/>
                <w:i w:val="false"/>
                <w:color w:val="000000"/>
                <w:sz w:val="20"/>
              </w:rPr>
              <w:t>
Жылқы-2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 Ернар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ІҚМ-28</w:t>
            </w:r>
          </w:p>
          <w:p>
            <w:pPr>
              <w:spacing w:after="20"/>
              <w:ind w:left="20"/>
              <w:jc w:val="both"/>
            </w:pPr>
            <w:r>
              <w:rPr>
                <w:rFonts w:ascii="Times New Roman"/>
                <w:b w:val="false"/>
                <w:i w:val="false"/>
                <w:color w:val="000000"/>
                <w:sz w:val="20"/>
              </w:rPr>
              <w:t>
ҰМ-65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 Жана Турмыс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ІҚМ-75</w:t>
            </w:r>
          </w:p>
          <w:p>
            <w:pPr>
              <w:spacing w:after="20"/>
              <w:ind w:left="20"/>
              <w:jc w:val="both"/>
            </w:pPr>
            <w:r>
              <w:rPr>
                <w:rFonts w:ascii="Times New Roman"/>
                <w:b w:val="false"/>
                <w:i w:val="false"/>
                <w:color w:val="000000"/>
                <w:sz w:val="20"/>
              </w:rPr>
              <w:t>
Жылқы-120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 Муслим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ІҚМ-10</w:t>
            </w:r>
          </w:p>
          <w:p>
            <w:pPr>
              <w:spacing w:after="20"/>
              <w:ind w:left="20"/>
              <w:jc w:val="both"/>
            </w:pPr>
            <w:r>
              <w:rPr>
                <w:rFonts w:ascii="Times New Roman"/>
                <w:b w:val="false"/>
                <w:i w:val="false"/>
                <w:color w:val="000000"/>
                <w:sz w:val="20"/>
              </w:rPr>
              <w:t>
Жылқы-11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 Тама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ІҚМ-10</w:t>
            </w:r>
          </w:p>
          <w:p>
            <w:pPr>
              <w:spacing w:after="20"/>
              <w:ind w:left="20"/>
              <w:jc w:val="both"/>
            </w:pPr>
            <w:r>
              <w:rPr>
                <w:rFonts w:ascii="Times New Roman"/>
                <w:b w:val="false"/>
                <w:i w:val="false"/>
                <w:color w:val="000000"/>
                <w:sz w:val="20"/>
              </w:rPr>
              <w:t>
ҰМ-38</w:t>
            </w:r>
          </w:p>
          <w:p>
            <w:pPr>
              <w:spacing w:after="20"/>
              <w:ind w:left="20"/>
              <w:jc w:val="both"/>
            </w:pPr>
            <w:r>
              <w:rPr>
                <w:rFonts w:ascii="Times New Roman"/>
                <w:b w:val="false"/>
                <w:i w:val="false"/>
                <w:color w:val="000000"/>
                <w:sz w:val="20"/>
              </w:rPr>
              <w:t>
Жылқы-2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 Богдан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 Мести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 Темирлан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ІҚМ-90</w:t>
            </w:r>
          </w:p>
          <w:p>
            <w:pPr>
              <w:spacing w:after="20"/>
              <w:ind w:left="20"/>
              <w:jc w:val="both"/>
            </w:pPr>
            <w:r>
              <w:rPr>
                <w:rFonts w:ascii="Times New Roman"/>
                <w:b w:val="false"/>
                <w:i w:val="false"/>
                <w:color w:val="000000"/>
                <w:sz w:val="20"/>
              </w:rPr>
              <w:t>
Жылқы-249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 Султан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ІҚМ-79</w:t>
            </w:r>
          </w:p>
          <w:p>
            <w:pPr>
              <w:spacing w:after="20"/>
              <w:ind w:left="20"/>
              <w:jc w:val="both"/>
            </w:pPr>
            <w:r>
              <w:rPr>
                <w:rFonts w:ascii="Times New Roman"/>
                <w:b w:val="false"/>
                <w:i w:val="false"/>
                <w:color w:val="000000"/>
                <w:sz w:val="20"/>
              </w:rPr>
              <w:t>
Жылқы-43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 Куаныш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 Жана Коныс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ІҚМ-96</w:t>
            </w:r>
          </w:p>
          <w:p>
            <w:pPr>
              <w:spacing w:after="20"/>
              <w:ind w:left="20"/>
              <w:jc w:val="both"/>
            </w:pPr>
            <w:r>
              <w:rPr>
                <w:rFonts w:ascii="Times New Roman"/>
                <w:b w:val="false"/>
                <w:i w:val="false"/>
                <w:color w:val="000000"/>
                <w:sz w:val="20"/>
              </w:rPr>
              <w:t>
Жылқы-310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 Дария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 Алуа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 Коктас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ІҚМ-639 ҰМ-569 Жылқы-796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ІҚМ-179</w:t>
            </w:r>
          </w:p>
          <w:p>
            <w:pPr>
              <w:spacing w:after="20"/>
              <w:ind w:left="20"/>
              <w:jc w:val="both"/>
            </w:pPr>
            <w:r>
              <w:rPr>
                <w:rFonts w:ascii="Times New Roman"/>
                <w:b w:val="false"/>
                <w:i w:val="false"/>
                <w:color w:val="000000"/>
                <w:sz w:val="20"/>
              </w:rPr>
              <w:t>
ҰМ-163</w:t>
            </w:r>
          </w:p>
          <w:p>
            <w:pPr>
              <w:spacing w:after="20"/>
              <w:ind w:left="20"/>
              <w:jc w:val="both"/>
            </w:pPr>
            <w:r>
              <w:rPr>
                <w:rFonts w:ascii="Times New Roman"/>
                <w:b w:val="false"/>
                <w:i w:val="false"/>
                <w:color w:val="000000"/>
                <w:sz w:val="20"/>
              </w:rPr>
              <w:t>
Жылқы-18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бойынша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ІҚМ-881</w:t>
            </w:r>
          </w:p>
          <w:p>
            <w:pPr>
              <w:spacing w:after="20"/>
              <w:ind w:left="20"/>
              <w:jc w:val="both"/>
            </w:pPr>
            <w:r>
              <w:rPr>
                <w:rFonts w:ascii="Times New Roman"/>
                <w:b w:val="false"/>
                <w:i w:val="false"/>
                <w:color w:val="000000"/>
                <w:sz w:val="20"/>
              </w:rPr>
              <w:t>
ҰМ-732</w:t>
            </w:r>
          </w:p>
          <w:p>
            <w:pPr>
              <w:spacing w:after="20"/>
              <w:ind w:left="20"/>
              <w:jc w:val="both"/>
            </w:pPr>
            <w:r>
              <w:rPr>
                <w:rFonts w:ascii="Times New Roman"/>
                <w:b w:val="false"/>
                <w:i w:val="false"/>
                <w:color w:val="000000"/>
                <w:sz w:val="20"/>
              </w:rPr>
              <w:t>
Жылқы-814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r>
    </w:tbl>
    <w:p>
      <w:pPr>
        <w:spacing w:after="0"/>
        <w:ind w:left="0"/>
        <w:jc w:val="both"/>
      </w:pPr>
      <w:r>
        <w:rPr>
          <w:rFonts w:ascii="Times New Roman"/>
          <w:b w:val="false"/>
          <w:i w:val="false"/>
          <w:color w:val="000000"/>
          <w:sz w:val="28"/>
        </w:rPr>
        <w:t>
      Степной а/о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 шаруа қожалықтары мен ЖШС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қалған жайылымдықтар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Степной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ІҚМ-1555</w:t>
            </w:r>
          </w:p>
          <w:p>
            <w:pPr>
              <w:spacing w:after="20"/>
              <w:ind w:left="20"/>
              <w:jc w:val="both"/>
            </w:pPr>
            <w:r>
              <w:rPr>
                <w:rFonts w:ascii="Times New Roman"/>
                <w:b w:val="false"/>
                <w:i w:val="false"/>
                <w:color w:val="000000"/>
                <w:sz w:val="20"/>
              </w:rPr>
              <w:t>
ҰМ-2447</w:t>
            </w:r>
          </w:p>
          <w:p>
            <w:pPr>
              <w:spacing w:after="20"/>
              <w:ind w:left="20"/>
              <w:jc w:val="both"/>
            </w:pPr>
            <w:r>
              <w:rPr>
                <w:rFonts w:ascii="Times New Roman"/>
                <w:b w:val="false"/>
                <w:i w:val="false"/>
                <w:color w:val="000000"/>
                <w:sz w:val="20"/>
              </w:rPr>
              <w:t>
Жылқы-364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Косистек Агро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ІҚМ-332</w:t>
            </w:r>
          </w:p>
          <w:p>
            <w:pPr>
              <w:spacing w:after="20"/>
              <w:ind w:left="20"/>
              <w:jc w:val="both"/>
            </w:pPr>
            <w:r>
              <w:rPr>
                <w:rFonts w:ascii="Times New Roman"/>
                <w:b w:val="false"/>
                <w:i w:val="false"/>
                <w:color w:val="000000"/>
                <w:sz w:val="20"/>
              </w:rPr>
              <w:t>
Жылқы-250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СПК Кендалатас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 Бородиновское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ІҚМ-143</w:t>
            </w:r>
          </w:p>
          <w:p>
            <w:pPr>
              <w:spacing w:after="20"/>
              <w:ind w:left="20"/>
              <w:jc w:val="both"/>
            </w:pPr>
            <w:r>
              <w:rPr>
                <w:rFonts w:ascii="Times New Roman"/>
                <w:b w:val="false"/>
                <w:i w:val="false"/>
                <w:color w:val="000000"/>
                <w:sz w:val="20"/>
              </w:rPr>
              <w:t>
ҰМ-610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Ж/ШБогдан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ІҚМ-56</w:t>
            </w:r>
          </w:p>
          <w:p>
            <w:pPr>
              <w:spacing w:after="20"/>
              <w:ind w:left="20"/>
              <w:jc w:val="both"/>
            </w:pPr>
            <w:r>
              <w:rPr>
                <w:rFonts w:ascii="Times New Roman"/>
                <w:b w:val="false"/>
                <w:i w:val="false"/>
                <w:color w:val="000000"/>
                <w:sz w:val="20"/>
              </w:rPr>
              <w:t>
ҰМ-15</w:t>
            </w:r>
          </w:p>
          <w:p>
            <w:pPr>
              <w:spacing w:after="20"/>
              <w:ind w:left="20"/>
              <w:jc w:val="both"/>
            </w:pPr>
            <w:r>
              <w:rPr>
                <w:rFonts w:ascii="Times New Roman"/>
                <w:b w:val="false"/>
                <w:i w:val="false"/>
                <w:color w:val="000000"/>
                <w:sz w:val="20"/>
              </w:rPr>
              <w:t>
Жылқы-28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Ж/ШМаксат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ІҚМ-81</w:t>
            </w:r>
          </w:p>
          <w:p>
            <w:pPr>
              <w:spacing w:after="20"/>
              <w:ind w:left="20"/>
              <w:jc w:val="both"/>
            </w:pPr>
            <w:r>
              <w:rPr>
                <w:rFonts w:ascii="Times New Roman"/>
                <w:b w:val="false"/>
                <w:i w:val="false"/>
                <w:color w:val="000000"/>
                <w:sz w:val="20"/>
              </w:rPr>
              <w:t>
ҰМ-50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 Нуртас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 Достан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Черняк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 Жас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ІҚМ-10</w:t>
            </w:r>
          </w:p>
          <w:p>
            <w:pPr>
              <w:spacing w:after="20"/>
              <w:ind w:left="20"/>
              <w:jc w:val="both"/>
            </w:pPr>
            <w:r>
              <w:rPr>
                <w:rFonts w:ascii="Times New Roman"/>
                <w:b w:val="false"/>
                <w:i w:val="false"/>
                <w:color w:val="000000"/>
                <w:sz w:val="20"/>
              </w:rPr>
              <w:t>
ҰМ-35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 Арстан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 Казбек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ІҚМ-8</w:t>
            </w:r>
          </w:p>
          <w:p>
            <w:pPr>
              <w:spacing w:after="20"/>
              <w:ind w:left="20"/>
              <w:jc w:val="both"/>
            </w:pPr>
            <w:r>
              <w:rPr>
                <w:rFonts w:ascii="Times New Roman"/>
                <w:b w:val="false"/>
                <w:i w:val="false"/>
                <w:color w:val="000000"/>
                <w:sz w:val="20"/>
              </w:rPr>
              <w:t>
ҰМ-49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 Асман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ІҚМ-3</w:t>
            </w:r>
          </w:p>
          <w:p>
            <w:pPr>
              <w:spacing w:after="20"/>
              <w:ind w:left="20"/>
              <w:jc w:val="both"/>
            </w:pPr>
            <w:r>
              <w:rPr>
                <w:rFonts w:ascii="Times New Roman"/>
                <w:b w:val="false"/>
                <w:i w:val="false"/>
                <w:color w:val="000000"/>
                <w:sz w:val="20"/>
              </w:rPr>
              <w:t>
ҰМ-24</w:t>
            </w:r>
          </w:p>
          <w:p>
            <w:pPr>
              <w:spacing w:after="20"/>
              <w:ind w:left="20"/>
              <w:jc w:val="both"/>
            </w:pPr>
            <w:r>
              <w:rPr>
                <w:rFonts w:ascii="Times New Roman"/>
                <w:b w:val="false"/>
                <w:i w:val="false"/>
                <w:color w:val="000000"/>
                <w:sz w:val="20"/>
              </w:rPr>
              <w:t>
Жылқы-3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 Ислам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ІҚМ-13</w:t>
            </w:r>
          </w:p>
          <w:p>
            <w:pPr>
              <w:spacing w:after="20"/>
              <w:ind w:left="20"/>
              <w:jc w:val="both"/>
            </w:pPr>
            <w:r>
              <w:rPr>
                <w:rFonts w:ascii="Times New Roman"/>
                <w:b w:val="false"/>
                <w:i w:val="false"/>
                <w:color w:val="000000"/>
                <w:sz w:val="20"/>
              </w:rPr>
              <w:t>
Жылқы-4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 Новый путь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ЖШСКайракты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ІҚМ-2588 ҰМ-3250 Жылқы-649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ІҚМ-821</w:t>
            </w:r>
          </w:p>
          <w:p>
            <w:pPr>
              <w:spacing w:after="20"/>
              <w:ind w:left="20"/>
              <w:jc w:val="both"/>
            </w:pPr>
            <w:r>
              <w:rPr>
                <w:rFonts w:ascii="Times New Roman"/>
                <w:b w:val="false"/>
                <w:i w:val="false"/>
                <w:color w:val="000000"/>
                <w:sz w:val="20"/>
              </w:rPr>
              <w:t>
ҰМ-579</w:t>
            </w:r>
          </w:p>
          <w:p>
            <w:pPr>
              <w:spacing w:after="20"/>
              <w:ind w:left="20"/>
              <w:jc w:val="both"/>
            </w:pPr>
            <w:r>
              <w:rPr>
                <w:rFonts w:ascii="Times New Roman"/>
                <w:b w:val="false"/>
                <w:i w:val="false"/>
                <w:color w:val="000000"/>
                <w:sz w:val="20"/>
              </w:rPr>
              <w:t>
Жылқы-20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ІҚМ-3409</w:t>
            </w:r>
          </w:p>
          <w:p>
            <w:pPr>
              <w:spacing w:after="20"/>
              <w:ind w:left="20"/>
              <w:jc w:val="both"/>
            </w:pPr>
            <w:r>
              <w:rPr>
                <w:rFonts w:ascii="Times New Roman"/>
                <w:b w:val="false"/>
                <w:i w:val="false"/>
                <w:color w:val="000000"/>
                <w:sz w:val="20"/>
              </w:rPr>
              <w:t>
ҰМ-3829</w:t>
            </w:r>
          </w:p>
          <w:p>
            <w:pPr>
              <w:spacing w:after="20"/>
              <w:ind w:left="20"/>
              <w:jc w:val="both"/>
            </w:pPr>
            <w:r>
              <w:rPr>
                <w:rFonts w:ascii="Times New Roman"/>
                <w:b w:val="false"/>
                <w:i w:val="false"/>
                <w:color w:val="000000"/>
                <w:sz w:val="20"/>
              </w:rPr>
              <w:t>
Жылқы-669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аудан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ІҚМ-11658</w:t>
            </w:r>
          </w:p>
          <w:p>
            <w:pPr>
              <w:spacing w:after="20"/>
              <w:ind w:left="20"/>
              <w:jc w:val="both"/>
            </w:pPr>
            <w:r>
              <w:rPr>
                <w:rFonts w:ascii="Times New Roman"/>
                <w:b w:val="false"/>
                <w:i w:val="false"/>
                <w:color w:val="000000"/>
                <w:sz w:val="20"/>
              </w:rPr>
              <w:t>
ҰМ-8930</w:t>
            </w:r>
          </w:p>
          <w:p>
            <w:pPr>
              <w:spacing w:after="20"/>
              <w:ind w:left="20"/>
              <w:jc w:val="both"/>
            </w:pPr>
            <w:r>
              <w:rPr>
                <w:rFonts w:ascii="Times New Roman"/>
                <w:b w:val="false"/>
                <w:i w:val="false"/>
                <w:color w:val="000000"/>
                <w:sz w:val="20"/>
              </w:rPr>
              <w:t>
Жылқы-2067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22837</w:t>
            </w:r>
          </w:p>
        </w:tc>
      </w:tr>
    </w:tbl>
    <w:p>
      <w:pPr>
        <w:spacing w:after="0"/>
        <w:ind w:left="0"/>
        <w:jc w:val="both"/>
      </w:pPr>
      <w:r>
        <w:rPr>
          <w:rFonts w:ascii="Times New Roman"/>
          <w:b w:val="false"/>
          <w:i w:val="false"/>
          <w:color w:val="000000"/>
          <w:sz w:val="28"/>
        </w:rPr>
        <w:t>
      Аббревиатураның толық жазылуы:</w:t>
      </w:r>
    </w:p>
    <w:p>
      <w:pPr>
        <w:spacing w:after="0"/>
        <w:ind w:left="0"/>
        <w:jc w:val="both"/>
      </w:pPr>
      <w:r>
        <w:rPr>
          <w:rFonts w:ascii="Times New Roman"/>
          <w:b w:val="false"/>
          <w:i w:val="false"/>
          <w:color w:val="000000"/>
          <w:sz w:val="28"/>
        </w:rPr>
        <w:t>
      ЖШС- жауапкершілігі бар серіктестік;</w:t>
      </w:r>
    </w:p>
    <w:p>
      <w:pPr>
        <w:spacing w:after="0"/>
        <w:ind w:left="0"/>
        <w:jc w:val="both"/>
      </w:pPr>
      <w:r>
        <w:rPr>
          <w:rFonts w:ascii="Times New Roman"/>
          <w:b w:val="false"/>
          <w:i w:val="false"/>
          <w:color w:val="000000"/>
          <w:sz w:val="28"/>
        </w:rPr>
        <w:t>
      Ш/ Қ-шаруа қожалығы;</w:t>
      </w:r>
    </w:p>
    <w:p>
      <w:pPr>
        <w:spacing w:after="0"/>
        <w:ind w:left="0"/>
        <w:jc w:val="both"/>
      </w:pPr>
      <w:r>
        <w:rPr>
          <w:rFonts w:ascii="Times New Roman"/>
          <w:b w:val="false"/>
          <w:i w:val="false"/>
          <w:color w:val="000000"/>
          <w:sz w:val="28"/>
        </w:rPr>
        <w:t>
      ІҚМ-ірі қара мал;</w:t>
      </w:r>
    </w:p>
    <w:p>
      <w:pPr>
        <w:spacing w:after="0"/>
        <w:ind w:left="0"/>
        <w:jc w:val="both"/>
      </w:pPr>
      <w:r>
        <w:rPr>
          <w:rFonts w:ascii="Times New Roman"/>
          <w:b w:val="false"/>
          <w:i w:val="false"/>
          <w:color w:val="000000"/>
          <w:sz w:val="28"/>
        </w:rPr>
        <w:t>
      ҰМ -ұсақ мал;</w:t>
      </w:r>
    </w:p>
    <w:p>
      <w:pPr>
        <w:spacing w:after="0"/>
        <w:ind w:left="0"/>
        <w:jc w:val="both"/>
      </w:pPr>
      <w:r>
        <w:rPr>
          <w:rFonts w:ascii="Times New Roman"/>
          <w:b w:val="false"/>
          <w:i w:val="false"/>
          <w:color w:val="000000"/>
          <w:sz w:val="28"/>
        </w:rPr>
        <w:t>
      ӘКК-ауыл шаруашылығы өндірістік кооперативі;</w:t>
      </w:r>
    </w:p>
    <w:p>
      <w:pPr>
        <w:spacing w:after="0"/>
        <w:ind w:left="0"/>
        <w:jc w:val="both"/>
      </w:pPr>
      <w:r>
        <w:rPr>
          <w:rFonts w:ascii="Times New Roman"/>
          <w:b w:val="false"/>
          <w:i w:val="false"/>
          <w:color w:val="000000"/>
          <w:sz w:val="28"/>
        </w:rPr>
        <w:t>
      Ф / Ш-фермерлік шаруашылық;</w:t>
      </w:r>
    </w:p>
    <w:p>
      <w:pPr>
        <w:spacing w:after="0"/>
        <w:ind w:left="0"/>
        <w:jc w:val="both"/>
      </w:pPr>
      <w:r>
        <w:rPr>
          <w:rFonts w:ascii="Times New Roman"/>
          <w:b w:val="false"/>
          <w:i w:val="false"/>
          <w:color w:val="000000"/>
          <w:sz w:val="28"/>
        </w:rPr>
        <w:t>
      Ж/Ш-жеке шаруашалығы;</w:t>
      </w:r>
    </w:p>
    <w:p>
      <w:pPr>
        <w:spacing w:after="0"/>
        <w:ind w:left="0"/>
        <w:jc w:val="both"/>
      </w:pPr>
      <w:r>
        <w:rPr>
          <w:rFonts w:ascii="Times New Roman"/>
          <w:b w:val="false"/>
          <w:i w:val="false"/>
          <w:color w:val="000000"/>
          <w:sz w:val="28"/>
        </w:rPr>
        <w:t>
      а/о- ауылдық округі.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