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45f9" w14:textId="8624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№99 "2022-2024 жылдарға арналған Жайсаңбай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14 қарашадағы № 180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99 "2022-2024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30 543,5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202,5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Жайсаңбай ауылдық округ бюджетінде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көшелерін жарықтандыруға - 7 518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еңбекақыны төлеуге - 1 783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құжаттар әзірлеуге - 1 250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14 қарашадағы № 180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 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