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8d5d" w14:textId="6a68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2021 жылғы 31 желтоқсандағы № 99 "2022-2024 жылдарға арналған Жайсаңбай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2022 жылғы 11 сәуірдегі № 132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2021 жылғы 31 желтоқсандағы № 99 "2022-2024 жылдарға арналған Жайсаңбай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Жайсаңбай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–26 308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25 439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26 510,5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202,5мың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–202,5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11 сәуірдегі № 132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31 желтоқсандағы № 99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Жайсаңбай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18 123,5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