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e096" w14:textId="a09e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126 "2022-2024 жылдарға арналған Қарабұлақ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Қарабұлақ ауылдық округ бюджетін бекіту туралы" 2021 жылғы 29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Қарабұлақ ауылдық округ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қарай-Заңы)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үшін,сондай-ақ айыппұл санкцияларын, салықтар мен басқа да төлемдерді қолдану үшін айлық есептік көрсеткіш - 3 063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