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4ad8" w14:textId="e334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2022 жылғы 24 наурыздағы № 152 бұйрығы</w:t>
      </w:r>
    </w:p>
    <w:p>
      <w:pPr>
        <w:spacing w:after="0"/>
        <w:ind w:left="0"/>
        <w:jc w:val="both"/>
      </w:pPr>
      <w:r>
        <w:rPr>
          <w:rFonts w:ascii="Times New Roman"/>
          <w:b w:val="false"/>
          <w:i w:val="false"/>
          <w:color w:val="000000"/>
          <w:sz w:val="28"/>
        </w:rPr>
        <w:t xml:space="preserve">
       "Қазақстан Республикасының ішкі істер органдары туралы" 2014 жылғы 23 сәуірдегі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25)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Көші-қон қызметі комитеті туралы </w:t>
      </w:r>
      <w:r>
        <w:rPr>
          <w:rFonts w:ascii="Times New Roman"/>
          <w:b w:val="false"/>
          <w:i w:val="false"/>
          <w:color w:val="000000"/>
          <w:sz w:val="28"/>
        </w:rPr>
        <w:t>ереже</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 w:id="0"/>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(О.Ж. Жолдасов) Қазақстан Республикасының заңнамасында белгіленген тәртіппен:</w:t>
      </w:r>
    </w:p>
    <w:bookmarkEnd w:id="0"/>
    <w:p>
      <w:pPr>
        <w:spacing w:after="0"/>
        <w:ind w:left="0"/>
        <w:jc w:val="both"/>
      </w:pPr>
      <w:r>
        <w:rPr>
          <w:rFonts w:ascii="Times New Roman"/>
          <w:b w:val="false"/>
          <w:i w:val="false"/>
          <w:color w:val="000000"/>
          <w:sz w:val="28"/>
        </w:rPr>
        <w:t xml:space="preserve">
      1) осы бұйрыққа қол қойылған күнінен бастап күнтізбелік жиырма күн ішінде оның көшірмесін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 </w:t>
      </w:r>
    </w:p>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p>
      <w:pPr>
        <w:spacing w:after="0"/>
        <w:ind w:left="0"/>
        <w:jc w:val="both"/>
      </w:pPr>
      <w:r>
        <w:rPr>
          <w:rFonts w:ascii="Times New Roman"/>
          <w:b w:val="false"/>
          <w:i w:val="false"/>
          <w:color w:val="000000"/>
          <w:sz w:val="28"/>
        </w:rPr>
        <w:t>
      3) осы бұйрыққа қол қойылған күнінен кейін жиырма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4" w:id="1"/>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1"/>
    <w:bookmarkStart w:name="z5" w:id="2"/>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            Ішкі істер министрі полиция </w:t>
            </w:r>
          </w:p>
          <w:p>
            <w:pPr>
              <w:spacing w:after="20"/>
              <w:ind w:left="20"/>
              <w:jc w:val="both"/>
            </w:pPr>
            <w:r>
              <w:rPr>
                <w:rFonts w:ascii="Times New Roman"/>
                <w:b w:val="false"/>
                <w:i/>
                <w:color w:val="000000"/>
                <w:sz w:val="20"/>
              </w:rPr>
              <w:t xml:space="preserve">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2022 жылғы 24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152 бұйрығы</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4-1-қосымша</w:t>
            </w:r>
          </w:p>
        </w:tc>
      </w:tr>
    </w:tbl>
    <w:bookmarkStart w:name="z7" w:id="3"/>
    <w:p>
      <w:pPr>
        <w:spacing w:after="0"/>
        <w:ind w:left="0"/>
        <w:jc w:val="left"/>
      </w:pPr>
      <w:r>
        <w:rPr>
          <w:rFonts w:ascii="Times New Roman"/>
          <w:b/>
          <w:i w:val="false"/>
          <w:color w:val="000000"/>
        </w:rPr>
        <w:t xml:space="preserve"> Қазақстан Республикасы Ішкі істер министрлігінің Көші-қон  қызметі комитеті туралы  ЕРЕЖЕ</w:t>
      </w:r>
    </w:p>
    <w:bookmarkEnd w:id="3"/>
    <w:bookmarkStart w:name="z8" w:id="4"/>
    <w:p>
      <w:pPr>
        <w:spacing w:after="0"/>
        <w:ind w:left="0"/>
        <w:jc w:val="left"/>
      </w:pPr>
      <w:r>
        <w:rPr>
          <w:rFonts w:ascii="Times New Roman"/>
          <w:b/>
          <w:i w:val="false"/>
          <w:color w:val="000000"/>
        </w:rPr>
        <w:t xml:space="preserve"> 1. Жалпы ережелер</w:t>
      </w:r>
    </w:p>
    <w:bookmarkEnd w:id="4"/>
    <w:bookmarkStart w:name="z9" w:id="5"/>
    <w:p>
      <w:pPr>
        <w:spacing w:after="0"/>
        <w:ind w:left="0"/>
        <w:jc w:val="both"/>
      </w:pPr>
      <w:r>
        <w:rPr>
          <w:rFonts w:ascii="Times New Roman"/>
          <w:b w:val="false"/>
          <w:i w:val="false"/>
          <w:color w:val="000000"/>
          <w:sz w:val="28"/>
        </w:rPr>
        <w:t>
      1. Көші-қон қызметі комитеті (бұдан әрі – Комитет) Қазақстан Республикасы Ішкі істер министрлігінің құзыреті шегінде көші-қон саласындағы мемлекеттік және іске асыруды, көші-қон процестерін мониторингілеуді, талдауды және болжауды, сондай-ақ Қазақстан Республикасының азаматтығы мәселелері бойынша жұмысты ұйымдастыруды жүзеге асыратын ведомствосы болып табылады.</w:t>
      </w:r>
    </w:p>
    <w:bookmarkEnd w:id="5"/>
    <w:bookmarkStart w:name="z10" w:id="6"/>
    <w:p>
      <w:pPr>
        <w:spacing w:after="0"/>
        <w:ind w:left="0"/>
        <w:jc w:val="both"/>
      </w:pPr>
      <w:r>
        <w:rPr>
          <w:rFonts w:ascii="Times New Roman"/>
          <w:b w:val="false"/>
          <w:i w:val="false"/>
          <w:color w:val="000000"/>
          <w:sz w:val="28"/>
        </w:rPr>
        <w:t>
      2. Комитет өзінің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актілеріне, сондай-ақ осы Ережеге сәйкес жүзеге асырады.</w:t>
      </w:r>
    </w:p>
    <w:bookmarkEnd w:id="6"/>
    <w:bookmarkStart w:name="z11" w:id="7"/>
    <w:p>
      <w:pPr>
        <w:spacing w:after="0"/>
        <w:ind w:left="0"/>
        <w:jc w:val="both"/>
      </w:pPr>
      <w:r>
        <w:rPr>
          <w:rFonts w:ascii="Times New Roman"/>
          <w:b w:val="false"/>
          <w:i w:val="false"/>
          <w:color w:val="000000"/>
          <w:sz w:val="28"/>
        </w:rPr>
        <w:t>
      3. Комитет мемлекеттік мекеменің ұйымдастырушылық-құқықтық нысанындағы заңды тұлға болып табылады, өзінің мемлекеттік тілдегі атауы бар мөрлері мен мөртабандары, белгіленген үлгідегі бланкілері, Қазақстан Республикасының заңнамасына сәйкес қазынашылық органдарында есеп шоты болады.</w:t>
      </w:r>
    </w:p>
    <w:bookmarkEnd w:id="7"/>
    <w:bookmarkStart w:name="z12" w:id="8"/>
    <w:p>
      <w:pPr>
        <w:spacing w:after="0"/>
        <w:ind w:left="0"/>
        <w:jc w:val="both"/>
      </w:pPr>
      <w:r>
        <w:rPr>
          <w:rFonts w:ascii="Times New Roman"/>
          <w:b w:val="false"/>
          <w:i w:val="false"/>
          <w:color w:val="000000"/>
          <w:sz w:val="28"/>
        </w:rPr>
        <w:t>
      4. Комитет өзінің атынан азаматтық-құқықтық қатынасқа түседі.</w:t>
      </w:r>
    </w:p>
    <w:bookmarkEnd w:id="8"/>
    <w:bookmarkStart w:name="z13" w:id="9"/>
    <w:p>
      <w:pPr>
        <w:spacing w:after="0"/>
        <w:ind w:left="0"/>
        <w:jc w:val="both"/>
      </w:pPr>
      <w:r>
        <w:rPr>
          <w:rFonts w:ascii="Times New Roman"/>
          <w:b w:val="false"/>
          <w:i w:val="false"/>
          <w:color w:val="000000"/>
          <w:sz w:val="28"/>
        </w:rPr>
        <w:t>
      5. Комитет егер Қазақстан Республикасының заңнамасына сәйкес уәкілетті болса мемлекет атынан азаматтық-құқықтық қатынастарға тарап ретінде түсуге құқығы бар.</w:t>
      </w:r>
    </w:p>
    <w:bookmarkEnd w:id="9"/>
    <w:bookmarkStart w:name="z14" w:id="10"/>
    <w:p>
      <w:pPr>
        <w:spacing w:after="0"/>
        <w:ind w:left="0"/>
        <w:jc w:val="both"/>
      </w:pPr>
      <w:r>
        <w:rPr>
          <w:rFonts w:ascii="Times New Roman"/>
          <w:b w:val="false"/>
          <w:i w:val="false"/>
          <w:color w:val="000000"/>
          <w:sz w:val="28"/>
        </w:rPr>
        <w:t xml:space="preserve">
      6. Комитет өз құзыретіндегі мәселелер бойынша заңнамада белгіленген тәртіппен Көмитет төрағасының бұйрығымен ресімделетін шешімдер қабылдайды. </w:t>
      </w:r>
    </w:p>
    <w:bookmarkEnd w:id="10"/>
    <w:bookmarkStart w:name="z15" w:id="11"/>
    <w:p>
      <w:pPr>
        <w:spacing w:after="0"/>
        <w:ind w:left="0"/>
        <w:jc w:val="both"/>
      </w:pPr>
      <w:r>
        <w:rPr>
          <w:rFonts w:ascii="Times New Roman"/>
          <w:b w:val="false"/>
          <w:i w:val="false"/>
          <w:color w:val="000000"/>
          <w:sz w:val="28"/>
        </w:rPr>
        <w:t>
      7. Комитеттің құрылымы мен штат саны лимиті Қазақстан Республикасының қолданыстағы заңнамасына сәйкес бекітіледі.</w:t>
      </w:r>
    </w:p>
    <w:bookmarkEnd w:id="11"/>
    <w:bookmarkStart w:name="z16" w:id="12"/>
    <w:p>
      <w:pPr>
        <w:spacing w:after="0"/>
        <w:ind w:left="0"/>
        <w:jc w:val="both"/>
      </w:pPr>
      <w:r>
        <w:rPr>
          <w:rFonts w:ascii="Times New Roman"/>
          <w:b w:val="false"/>
          <w:i w:val="false"/>
          <w:color w:val="000000"/>
          <w:sz w:val="28"/>
        </w:rPr>
        <w:t>
      8. Комитеттің орналасқан жері: индексі 010000, Қазақстан Республикасы, Нұр-Сұлтан қаласы, Алматы ауданы, Тәуелсіздік даңғылы, 1-үй.</w:t>
      </w:r>
    </w:p>
    <w:bookmarkEnd w:id="12"/>
    <w:bookmarkStart w:name="z17" w:id="13"/>
    <w:p>
      <w:pPr>
        <w:spacing w:after="0"/>
        <w:ind w:left="0"/>
        <w:jc w:val="both"/>
      </w:pPr>
      <w:r>
        <w:rPr>
          <w:rFonts w:ascii="Times New Roman"/>
          <w:b w:val="false"/>
          <w:i w:val="false"/>
          <w:color w:val="000000"/>
          <w:sz w:val="28"/>
        </w:rPr>
        <w:t>
      9. Комитеттің толық атауы – "Қазақстан Республикасы Ішкі істер министрлігінің Көші-қон қызметі комитеті" республикалық мемлекеттік мекемесі.</w:t>
      </w:r>
    </w:p>
    <w:bookmarkEnd w:id="13"/>
    <w:bookmarkStart w:name="z18" w:id="14"/>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4"/>
    <w:bookmarkStart w:name="z19" w:id="15"/>
    <w:p>
      <w:pPr>
        <w:spacing w:after="0"/>
        <w:ind w:left="0"/>
        <w:jc w:val="both"/>
      </w:pPr>
      <w:r>
        <w:rPr>
          <w:rFonts w:ascii="Times New Roman"/>
          <w:b w:val="false"/>
          <w:i w:val="false"/>
          <w:color w:val="000000"/>
          <w:sz w:val="28"/>
        </w:rPr>
        <w:t>
      11. Комитеттің қызметін қаржыландыру республикалық бюджеттен жүзеге асырылады.</w:t>
      </w:r>
    </w:p>
    <w:bookmarkEnd w:id="15"/>
    <w:bookmarkStart w:name="z20" w:id="16"/>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міндеттерін орындау мәніне шарттық қатынасқа түсуге тыйым салынады.</w:t>
      </w:r>
    </w:p>
    <w:bookmarkEnd w:id="16"/>
    <w:p>
      <w:pPr>
        <w:spacing w:after="0"/>
        <w:ind w:left="0"/>
        <w:jc w:val="both"/>
      </w:pPr>
      <w:r>
        <w:rPr>
          <w:rFonts w:ascii="Times New Roman"/>
          <w:b w:val="false"/>
          <w:i w:val="false"/>
          <w:color w:val="000000"/>
          <w:sz w:val="28"/>
        </w:rPr>
        <w:t>
      Егер Комитетке заңнамалық актілермен табыс әкелетін қызметті жүзеге асыру құқығы берілсе, онда осындай қызметтен түскен табыстар мемлекеттік бюджеттің кірісіне алынады.</w:t>
      </w:r>
    </w:p>
    <w:bookmarkStart w:name="z21" w:id="17"/>
    <w:p>
      <w:pPr>
        <w:spacing w:after="0"/>
        <w:ind w:left="0"/>
        <w:jc w:val="left"/>
      </w:pPr>
      <w:r>
        <w:rPr>
          <w:rFonts w:ascii="Times New Roman"/>
          <w:b/>
          <w:i w:val="false"/>
          <w:color w:val="000000"/>
        </w:rPr>
        <w:t xml:space="preserve"> 2. Комитеттің негізгі міндеттері, функциялары, құқықтары мен міндеттемелері</w:t>
      </w:r>
    </w:p>
    <w:bookmarkEnd w:id="17"/>
    <w:bookmarkStart w:name="z22" w:id="18"/>
    <w:p>
      <w:pPr>
        <w:spacing w:after="0"/>
        <w:ind w:left="0"/>
        <w:jc w:val="both"/>
      </w:pPr>
      <w:r>
        <w:rPr>
          <w:rFonts w:ascii="Times New Roman"/>
          <w:b w:val="false"/>
          <w:i w:val="false"/>
          <w:color w:val="000000"/>
          <w:sz w:val="28"/>
        </w:rPr>
        <w:t>
      13. Міндеттер:</w:t>
      </w:r>
    </w:p>
    <w:bookmarkEnd w:id="18"/>
    <w:p>
      <w:pPr>
        <w:spacing w:after="0"/>
        <w:ind w:left="0"/>
        <w:jc w:val="both"/>
      </w:pPr>
      <w:r>
        <w:rPr>
          <w:rFonts w:ascii="Times New Roman"/>
          <w:b w:val="false"/>
          <w:i w:val="false"/>
          <w:color w:val="000000"/>
          <w:sz w:val="28"/>
        </w:rPr>
        <w:t>
      1) көші-қон процестерін мониторингілеу, талдау және болжау;</w:t>
      </w:r>
    </w:p>
    <w:p>
      <w:pPr>
        <w:spacing w:after="0"/>
        <w:ind w:left="0"/>
        <w:jc w:val="both"/>
      </w:pPr>
      <w:r>
        <w:rPr>
          <w:rFonts w:ascii="Times New Roman"/>
          <w:b w:val="false"/>
          <w:i w:val="false"/>
          <w:color w:val="000000"/>
          <w:sz w:val="28"/>
        </w:rPr>
        <w:t>
      2) сыртқы көші-қонды реттеу және заңсыз көші-қонға қарсы күресті ұйымдастыру;</w:t>
      </w:r>
    </w:p>
    <w:p>
      <w:pPr>
        <w:spacing w:after="0"/>
        <w:ind w:left="0"/>
        <w:jc w:val="both"/>
      </w:pPr>
      <w:r>
        <w:rPr>
          <w:rFonts w:ascii="Times New Roman"/>
          <w:b w:val="false"/>
          <w:i w:val="false"/>
          <w:color w:val="000000"/>
          <w:sz w:val="28"/>
        </w:rPr>
        <w:t>
      3) Қазақстан Республикасында тұрақты тұрып жатқан шетелдіктермен жұмысты ұйымдастыру;</w:t>
      </w:r>
    </w:p>
    <w:p>
      <w:pPr>
        <w:spacing w:after="0"/>
        <w:ind w:left="0"/>
        <w:jc w:val="both"/>
      </w:pPr>
      <w:r>
        <w:rPr>
          <w:rFonts w:ascii="Times New Roman"/>
          <w:b w:val="false"/>
          <w:i w:val="false"/>
          <w:color w:val="000000"/>
          <w:sz w:val="28"/>
        </w:rPr>
        <w:t xml:space="preserve">
      4) халықты құжаттандыру және тіркеу жөніндегі жұмысты ұйымдастыру; </w:t>
      </w:r>
    </w:p>
    <w:p>
      <w:pPr>
        <w:spacing w:after="0"/>
        <w:ind w:left="0"/>
        <w:jc w:val="both"/>
      </w:pPr>
      <w:r>
        <w:rPr>
          <w:rFonts w:ascii="Times New Roman"/>
          <w:b w:val="false"/>
          <w:i w:val="false"/>
          <w:color w:val="000000"/>
          <w:sz w:val="28"/>
        </w:rPr>
        <w:t>
      5) Қазақстан Республикасының азаматтығына байланысты мәселелерді қарау;</w:t>
      </w:r>
    </w:p>
    <w:bookmarkStart w:name="z23" w:id="19"/>
    <w:p>
      <w:pPr>
        <w:spacing w:after="0"/>
        <w:ind w:left="0"/>
        <w:jc w:val="both"/>
      </w:pPr>
      <w:r>
        <w:rPr>
          <w:rFonts w:ascii="Times New Roman"/>
          <w:b w:val="false"/>
          <w:i w:val="false"/>
          <w:color w:val="000000"/>
          <w:sz w:val="28"/>
        </w:rPr>
        <w:t>
      14. Функциялар:</w:t>
      </w:r>
    </w:p>
    <w:bookmarkEnd w:id="19"/>
    <w:p>
      <w:pPr>
        <w:spacing w:after="0"/>
        <w:ind w:left="0"/>
        <w:jc w:val="both"/>
      </w:pPr>
      <w:r>
        <w:rPr>
          <w:rFonts w:ascii="Times New Roman"/>
          <w:b w:val="false"/>
          <w:i w:val="false"/>
          <w:color w:val="000000"/>
          <w:sz w:val="28"/>
        </w:rPr>
        <w:t>
      1) мына:</w:t>
      </w:r>
    </w:p>
    <w:p>
      <w:pPr>
        <w:spacing w:after="0"/>
        <w:ind w:left="0"/>
        <w:jc w:val="both"/>
      </w:pPr>
      <w:r>
        <w:rPr>
          <w:rFonts w:ascii="Times New Roman"/>
          <w:b w:val="false"/>
          <w:i w:val="false"/>
          <w:color w:val="000000"/>
          <w:sz w:val="28"/>
        </w:rPr>
        <w:t>
      заңсыз көші-қонға қарсы іс-қимыл;</w:t>
      </w:r>
    </w:p>
    <w:p>
      <w:pPr>
        <w:spacing w:after="0"/>
        <w:ind w:left="0"/>
        <w:jc w:val="both"/>
      </w:pPr>
      <w:r>
        <w:rPr>
          <w:rFonts w:ascii="Times New Roman"/>
          <w:b w:val="false"/>
          <w:i w:val="false"/>
          <w:color w:val="000000"/>
          <w:sz w:val="28"/>
        </w:rPr>
        <w:t>
      шетелдіктер мен азаматтығы жоқ адамдарды есепке алу және тіркеу;</w:t>
      </w:r>
    </w:p>
    <w:p>
      <w:pPr>
        <w:spacing w:after="0"/>
        <w:ind w:left="0"/>
        <w:jc w:val="both"/>
      </w:pPr>
      <w:r>
        <w:rPr>
          <w:rFonts w:ascii="Times New Roman"/>
          <w:b w:val="false"/>
          <w:i w:val="false"/>
          <w:color w:val="000000"/>
          <w:sz w:val="28"/>
        </w:rPr>
        <w:t>
      шетелдіктер мен азаматтығы жоқ адамдарға шекаралық аймаққа келу құқығына құжаттар ресімдеу;</w:t>
      </w:r>
    </w:p>
    <w:p>
      <w:pPr>
        <w:spacing w:after="0"/>
        <w:ind w:left="0"/>
        <w:jc w:val="both"/>
      </w:pPr>
      <w:r>
        <w:rPr>
          <w:rFonts w:ascii="Times New Roman"/>
          <w:b w:val="false"/>
          <w:i w:val="false"/>
          <w:color w:val="000000"/>
          <w:sz w:val="28"/>
        </w:rPr>
        <w:t>
      Қазақстан Республикасынан тыс жерге тұрақты тұру үшін кетуге құжаттар ресімдеу;</w:t>
      </w:r>
    </w:p>
    <w:p>
      <w:pPr>
        <w:spacing w:after="0"/>
        <w:ind w:left="0"/>
        <w:jc w:val="both"/>
      </w:pPr>
      <w:r>
        <w:rPr>
          <w:rFonts w:ascii="Times New Roman"/>
          <w:b w:val="false"/>
          <w:i w:val="false"/>
          <w:color w:val="000000"/>
          <w:sz w:val="28"/>
        </w:rPr>
        <w:t>
      шетелдіктер мен азаматтығы жоқ адамдардың Қазақстан Республикасында уақытша және тұрақты тұруына құжаттар ресімдеу;</w:t>
      </w:r>
    </w:p>
    <w:p>
      <w:pPr>
        <w:spacing w:after="0"/>
        <w:ind w:left="0"/>
        <w:jc w:val="both"/>
      </w:pPr>
      <w:r>
        <w:rPr>
          <w:rFonts w:ascii="Times New Roman"/>
          <w:b w:val="false"/>
          <w:i w:val="false"/>
          <w:color w:val="000000"/>
          <w:sz w:val="28"/>
        </w:rPr>
        <w:t>
      елден тұрақты тұрғылықты жеріне кету;</w:t>
      </w:r>
    </w:p>
    <w:p>
      <w:pPr>
        <w:spacing w:after="0"/>
        <w:ind w:left="0"/>
        <w:jc w:val="both"/>
      </w:pPr>
      <w:r>
        <w:rPr>
          <w:rFonts w:ascii="Times New Roman"/>
          <w:b w:val="false"/>
          <w:i w:val="false"/>
          <w:color w:val="000000"/>
          <w:sz w:val="28"/>
        </w:rPr>
        <w:t>
      Қазақстан Республикасының азаматтарын құжаттандыру, есепке алу және тіркеу;</w:t>
      </w:r>
    </w:p>
    <w:p>
      <w:pPr>
        <w:spacing w:after="0"/>
        <w:ind w:left="0"/>
        <w:jc w:val="both"/>
      </w:pPr>
      <w:r>
        <w:rPr>
          <w:rFonts w:ascii="Times New Roman"/>
          <w:b w:val="false"/>
          <w:i w:val="false"/>
          <w:color w:val="000000"/>
          <w:sz w:val="28"/>
        </w:rPr>
        <w:t>
      босқынның жол жүру құжатының үлгісін бекітеді және оны беруді жүзеге асырады;</w:t>
      </w:r>
    </w:p>
    <w:p>
      <w:pPr>
        <w:spacing w:after="0"/>
        <w:ind w:left="0"/>
        <w:jc w:val="both"/>
      </w:pPr>
      <w:r>
        <w:rPr>
          <w:rFonts w:ascii="Times New Roman"/>
          <w:b w:val="false"/>
          <w:i w:val="false"/>
          <w:color w:val="000000"/>
          <w:sz w:val="28"/>
        </w:rPr>
        <w:t>
      2) азаматтық, халықтың көші-қоны және босқындар саласындағы мемлекеттік саясатты іске асыруды қамтамасыз етеді;</w:t>
      </w:r>
    </w:p>
    <w:p>
      <w:pPr>
        <w:spacing w:after="0"/>
        <w:ind w:left="0"/>
        <w:jc w:val="both"/>
      </w:pPr>
      <w:r>
        <w:rPr>
          <w:rFonts w:ascii="Times New Roman"/>
          <w:b w:val="false"/>
          <w:i w:val="false"/>
          <w:color w:val="000000"/>
          <w:sz w:val="28"/>
        </w:rPr>
        <w:t>
      3) құзыреті шегінде көші-қон процестерін мониторингілеуді, талдауды және болжауды жүзеге асырады;</w:t>
      </w:r>
    </w:p>
    <w:p>
      <w:pPr>
        <w:spacing w:after="0"/>
        <w:ind w:left="0"/>
        <w:jc w:val="both"/>
      </w:pPr>
      <w:r>
        <w:rPr>
          <w:rFonts w:ascii="Times New Roman"/>
          <w:b w:val="false"/>
          <w:i w:val="false"/>
          <w:color w:val="000000"/>
          <w:sz w:val="28"/>
        </w:rPr>
        <w:t>
      4) көші-қон процестерін мониторингілеу нәтижелерін халықтың көші-қоны саласындағы мемлекеттік саясатты қалыптастыру мәселелері жөніндегі уәкілетті органға ұсынады;</w:t>
      </w:r>
    </w:p>
    <w:p>
      <w:pPr>
        <w:spacing w:after="0"/>
        <w:ind w:left="0"/>
        <w:jc w:val="both"/>
      </w:pPr>
      <w:r>
        <w:rPr>
          <w:rFonts w:ascii="Times New Roman"/>
          <w:b w:val="false"/>
          <w:i w:val="false"/>
          <w:color w:val="000000"/>
          <w:sz w:val="28"/>
        </w:rPr>
        <w:t>
      5) шетелдік мемлекеттердің уәкілетті органдарымен және халықаралық ұйымдармен өзінің құзыретіне кіретін мәселелер бойынша ынтымақтастықты ұйымдастырады және жүзеге асырады;</w:t>
      </w:r>
    </w:p>
    <w:p>
      <w:pPr>
        <w:spacing w:after="0"/>
        <w:ind w:left="0"/>
        <w:jc w:val="both"/>
      </w:pPr>
      <w:r>
        <w:rPr>
          <w:rFonts w:ascii="Times New Roman"/>
          <w:b w:val="false"/>
          <w:i w:val="false"/>
          <w:color w:val="000000"/>
          <w:sz w:val="28"/>
        </w:rPr>
        <w:t>
      6) азаматтарды қабылдауды, азаматтардың, лауазымды адамдардың ауызша және жазбаша арыздарын, өтініштері мен ұсыныстарын уақтылы және толық қарауды жүзеге асырады, олар бойынша шешімдер қабылдайды;</w:t>
      </w:r>
    </w:p>
    <w:p>
      <w:pPr>
        <w:spacing w:after="0"/>
        <w:ind w:left="0"/>
        <w:jc w:val="both"/>
      </w:pPr>
      <w:r>
        <w:rPr>
          <w:rFonts w:ascii="Times New Roman"/>
          <w:b w:val="false"/>
          <w:i w:val="false"/>
          <w:color w:val="000000"/>
          <w:sz w:val="28"/>
        </w:rPr>
        <w:t>
      7) Қазақстан Республикасының заңнамасына сәйкес заңсыз көші-қонға қарсы іс-қимылға бағытталған шараларды әзірлейді;</w:t>
      </w:r>
    </w:p>
    <w:p>
      <w:pPr>
        <w:spacing w:after="0"/>
        <w:ind w:left="0"/>
        <w:jc w:val="both"/>
      </w:pPr>
      <w:r>
        <w:rPr>
          <w:rFonts w:ascii="Times New Roman"/>
          <w:b w:val="false"/>
          <w:i w:val="false"/>
          <w:color w:val="000000"/>
          <w:sz w:val="28"/>
        </w:rPr>
        <w:t>
      8) шетелдіктер мен азаматтығы жоқ адамдарды есепке алуды және тіркеуді жүзеге асырады;</w:t>
      </w:r>
    </w:p>
    <w:p>
      <w:pPr>
        <w:spacing w:after="0"/>
        <w:ind w:left="0"/>
        <w:jc w:val="both"/>
      </w:pPr>
      <w:r>
        <w:rPr>
          <w:rFonts w:ascii="Times New Roman"/>
          <w:b w:val="false"/>
          <w:i w:val="false"/>
          <w:color w:val="000000"/>
          <w:sz w:val="28"/>
        </w:rPr>
        <w:t>
      9) Қазақстан Республикасы Ұлттық қауіпсіздік комитеті Шекара қызметінің ұсынымы бойынша табиғи және техногендік сипаттағы төтенше жағдайлар туындаған, шекараны бұзушыларды шекаралық іздеу, қаруланған шабуылды тойтару немесе іргелес мемлекет азаматтарының Қазақстан Республикасының аумағына жаппай өтулері кезінде Қазақстан Республикасы азаматтарының, шетелдіктер мен азаматтығы жоқ адамдардың шекара маңы аймағында (жолағында) орналасқан жергілікті жердің жекелеген учаскелеріне немесе объектілерге қолжетімдігін шектейді немесе тыйым салады;</w:t>
      </w:r>
    </w:p>
    <w:p>
      <w:pPr>
        <w:spacing w:after="0"/>
        <w:ind w:left="0"/>
        <w:jc w:val="both"/>
      </w:pPr>
      <w:r>
        <w:rPr>
          <w:rFonts w:ascii="Times New Roman"/>
          <w:b w:val="false"/>
          <w:i w:val="false"/>
          <w:color w:val="000000"/>
          <w:sz w:val="28"/>
        </w:rPr>
        <w:t>
      10) Министрліктің "Ақпараттық-өндірістік орталық" республикалық мемлекеттік мекемесімен жеке басын куәландыратын құжаттарды дайындау мәселелері бойынша өзара іс-қимыл жасасуды жүзеге асырады;</w:t>
      </w:r>
    </w:p>
    <w:p>
      <w:pPr>
        <w:spacing w:after="0"/>
        <w:ind w:left="0"/>
        <w:jc w:val="both"/>
      </w:pPr>
      <w:r>
        <w:rPr>
          <w:rFonts w:ascii="Times New Roman"/>
          <w:b w:val="false"/>
          <w:i w:val="false"/>
          <w:color w:val="000000"/>
          <w:sz w:val="28"/>
        </w:rPr>
        <w:t>
      11) Қазақстан Республикасында тұрақты тұрып жатқан шетелдіктерді жеке есепке алуды жүргізеді;</w:t>
      </w:r>
    </w:p>
    <w:p>
      <w:pPr>
        <w:spacing w:after="0"/>
        <w:ind w:left="0"/>
        <w:jc w:val="both"/>
      </w:pPr>
      <w:r>
        <w:rPr>
          <w:rFonts w:ascii="Times New Roman"/>
          <w:b w:val="false"/>
          <w:i w:val="false"/>
          <w:color w:val="000000"/>
          <w:sz w:val="28"/>
        </w:rPr>
        <w:t>
      12) Қазақстан Республикасында тұрақты тұратын адамдардың Қазақстан Республикасының азаматтығы мәселелері бойынша арыздары бойынша материалдарды қарайды және қажетті құжаттармен бірге оларды Қазақстан Республикасы Президентінің қарауына жолдайды;</w:t>
      </w:r>
    </w:p>
    <w:p>
      <w:pPr>
        <w:spacing w:after="0"/>
        <w:ind w:left="0"/>
        <w:jc w:val="both"/>
      </w:pPr>
      <w:r>
        <w:rPr>
          <w:rFonts w:ascii="Times New Roman"/>
          <w:b w:val="false"/>
          <w:i w:val="false"/>
          <w:color w:val="000000"/>
          <w:sz w:val="28"/>
        </w:rPr>
        <w:t>
      13) өз құзыреті шегінде халыққа мемлекеттік қызмет көрсетуді ұйымдастыру бойынша шаралар кешенін әзірлейді және іске асырады;</w:t>
      </w:r>
    </w:p>
    <w:p>
      <w:pPr>
        <w:spacing w:after="0"/>
        <w:ind w:left="0"/>
        <w:jc w:val="both"/>
      </w:pPr>
      <w:r>
        <w:rPr>
          <w:rFonts w:ascii="Times New Roman"/>
          <w:b w:val="false"/>
          <w:i w:val="false"/>
          <w:color w:val="000000"/>
          <w:sz w:val="28"/>
        </w:rPr>
        <w:t>
      14) ішкі істер органдарының аумақтық бөліністерінің жұмысын:</w:t>
      </w:r>
    </w:p>
    <w:p>
      <w:pPr>
        <w:spacing w:after="0"/>
        <w:ind w:left="0"/>
        <w:jc w:val="both"/>
      </w:pPr>
      <w:r>
        <w:rPr>
          <w:rFonts w:ascii="Times New Roman"/>
          <w:b w:val="false"/>
          <w:i w:val="false"/>
          <w:color w:val="000000"/>
          <w:sz w:val="28"/>
        </w:rPr>
        <w:t>
      көші-қон заңнамасын бұзғаны үшін әкімшілік құқық бұзушылықтар туралы істер бойынша іс жүргізу;</w:t>
      </w:r>
    </w:p>
    <w:p>
      <w:pPr>
        <w:spacing w:after="0"/>
        <w:ind w:left="0"/>
        <w:jc w:val="both"/>
      </w:pPr>
      <w:r>
        <w:rPr>
          <w:rFonts w:ascii="Times New Roman"/>
          <w:b w:val="false"/>
          <w:i w:val="false"/>
          <w:color w:val="000000"/>
          <w:sz w:val="28"/>
        </w:rPr>
        <w:t>
      Қазақстан Республикасының заңнамасына сәйкес көшіп келушілердің Қазақстан Республикасында болу мерзімін қысқарту;</w:t>
      </w:r>
    </w:p>
    <w:p>
      <w:pPr>
        <w:spacing w:after="0"/>
        <w:ind w:left="0"/>
        <w:jc w:val="both"/>
      </w:pPr>
      <w:r>
        <w:rPr>
          <w:rFonts w:ascii="Times New Roman"/>
          <w:b w:val="false"/>
          <w:i w:val="false"/>
          <w:color w:val="000000"/>
          <w:sz w:val="28"/>
        </w:rPr>
        <w:t>
      Қазақстан Республикасынан кетуге, Қазақстан Республикасының аумағында жүрген көшіп келушілерге Қазақстан Республикасынан кетуге және келуге визалар беру; </w:t>
      </w:r>
    </w:p>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уақытша тұруға рұқсаттар беру;</w:t>
      </w:r>
    </w:p>
    <w:p>
      <w:pPr>
        <w:spacing w:after="0"/>
        <w:ind w:left="0"/>
        <w:jc w:val="both"/>
      </w:pPr>
      <w:r>
        <w:rPr>
          <w:rFonts w:ascii="Times New Roman"/>
          <w:b w:val="false"/>
          <w:i w:val="false"/>
          <w:color w:val="000000"/>
          <w:sz w:val="28"/>
        </w:rPr>
        <w:t>
      Қазақстан Республикасының азаматтарына Қазақстан Республикасынан тұрақты тұру үшін кетуге рұқсаттар ресімдеу немесе мұндай рұқсатты беруден бас тарту туралы шешімдер қабылдау;</w:t>
      </w:r>
    </w:p>
    <w:p>
      <w:pPr>
        <w:spacing w:after="0"/>
        <w:ind w:left="0"/>
        <w:jc w:val="both"/>
      </w:pPr>
      <w:r>
        <w:rPr>
          <w:rFonts w:ascii="Times New Roman"/>
          <w:b w:val="false"/>
          <w:i w:val="false"/>
          <w:color w:val="000000"/>
          <w:sz w:val="28"/>
        </w:rPr>
        <w:t>
      Қазақстан Республикасында тұрақты тұрып жатқан шетелдіктер мен азаматтығы адамдарға тұруға ықтиярхат және азаматтығы жоқ адамның куәлігін ресімдеу және беру;</w:t>
      </w:r>
    </w:p>
    <w:p>
      <w:pPr>
        <w:spacing w:after="0"/>
        <w:ind w:left="0"/>
        <w:jc w:val="both"/>
      </w:pPr>
      <w:r>
        <w:rPr>
          <w:rFonts w:ascii="Times New Roman"/>
          <w:b w:val="false"/>
          <w:i w:val="false"/>
          <w:color w:val="000000"/>
          <w:sz w:val="28"/>
        </w:rPr>
        <w:t>
      шетелдіктер мен азаматтығы жоқ адамдарға Қазақстан Республикасында тұрақты тұруға рұқсаттар беру;</w:t>
      </w:r>
    </w:p>
    <w:p>
      <w:pPr>
        <w:spacing w:after="0"/>
        <w:ind w:left="0"/>
        <w:jc w:val="both"/>
      </w:pPr>
      <w:r>
        <w:rPr>
          <w:rFonts w:ascii="Times New Roman"/>
          <w:b w:val="false"/>
          <w:i w:val="false"/>
          <w:color w:val="000000"/>
          <w:sz w:val="28"/>
        </w:rPr>
        <w:t>
      Қазақстан Республикасының азаматтарына жеке куәліктер мен паспорттар ресімдеу және беру, сондай-ақ Қазақстан Республикасының Үкіметі анықтайтын тәртіпте оларды есепке алу және тіркеу;</w:t>
      </w:r>
    </w:p>
    <w:p>
      <w:pPr>
        <w:spacing w:after="0"/>
        <w:ind w:left="0"/>
        <w:jc w:val="both"/>
      </w:pPr>
      <w:r>
        <w:rPr>
          <w:rFonts w:ascii="Times New Roman"/>
          <w:b w:val="false"/>
          <w:i w:val="false"/>
          <w:color w:val="000000"/>
          <w:sz w:val="28"/>
        </w:rPr>
        <w:t>
      Қазақстан Республикасының азаматтарын тұрғылықты жері бойынша тіркеу және тіркеуден шығару;</w:t>
      </w:r>
    </w:p>
    <w:p>
      <w:pPr>
        <w:spacing w:after="0"/>
        <w:ind w:left="0"/>
        <w:jc w:val="both"/>
      </w:pPr>
      <w:r>
        <w:rPr>
          <w:rFonts w:ascii="Times New Roman"/>
          <w:b w:val="false"/>
          <w:i w:val="false"/>
          <w:color w:val="000000"/>
          <w:sz w:val="28"/>
        </w:rPr>
        <w:t>
      уақытша тұруға келген Қазақстан Республикасының азаматтарын уақытша келу орны бойынша есепке қою;</w:t>
      </w:r>
    </w:p>
    <w:p>
      <w:pPr>
        <w:spacing w:after="0"/>
        <w:ind w:left="0"/>
        <w:jc w:val="both"/>
      </w:pPr>
      <w:r>
        <w:rPr>
          <w:rFonts w:ascii="Times New Roman"/>
          <w:b w:val="false"/>
          <w:i w:val="false"/>
          <w:color w:val="000000"/>
          <w:sz w:val="28"/>
        </w:rPr>
        <w:t>
      Қазақстан Республикасының халықаралық шарттарында көзделген Қазақстан Республикасының азаматтығын алуды және Қазақстан Республикасының азаматтығынан шығуды тіркеу;</w:t>
      </w:r>
    </w:p>
    <w:p>
      <w:pPr>
        <w:spacing w:after="0"/>
        <w:ind w:left="0"/>
        <w:jc w:val="both"/>
      </w:pPr>
      <w:r>
        <w:rPr>
          <w:rFonts w:ascii="Times New Roman"/>
          <w:b w:val="false"/>
          <w:i w:val="false"/>
          <w:color w:val="000000"/>
          <w:sz w:val="28"/>
        </w:rPr>
        <w:t>
      Қазақстан Республикасының аумағында тұрақты тұратын адамдардың Қазақстан Республикасының азаматтығынан айырылуын тіркеу;</w:t>
      </w:r>
    </w:p>
    <w:p>
      <w:pPr>
        <w:spacing w:after="0"/>
        <w:ind w:left="0"/>
        <w:jc w:val="both"/>
      </w:pPr>
      <w:r>
        <w:rPr>
          <w:rFonts w:ascii="Times New Roman"/>
          <w:b w:val="false"/>
          <w:i w:val="false"/>
          <w:color w:val="000000"/>
          <w:sz w:val="28"/>
        </w:rPr>
        <w:t>
      Қазақстан Республикасының азаматтығына қабылдауды жеңілдетілген (тіркеу) тәртіпте ресімдеу;</w:t>
      </w:r>
    </w:p>
    <w:p>
      <w:pPr>
        <w:spacing w:after="0"/>
        <w:ind w:left="0"/>
        <w:jc w:val="both"/>
      </w:pPr>
      <w:r>
        <w:rPr>
          <w:rFonts w:ascii="Times New Roman"/>
          <w:b w:val="false"/>
          <w:i w:val="false"/>
          <w:color w:val="000000"/>
          <w:sz w:val="28"/>
        </w:rPr>
        <w:t xml:space="preserve">
      Қазақстан Республикасының аумағында тұрақты тұратын адамдардың Қазақстан Республикасының азаматтығына тиесілігін (тесілі еместігін) анықтау мәселелері бойынша ұйымдастырады; </w:t>
      </w:r>
    </w:p>
    <w:p>
      <w:pPr>
        <w:spacing w:after="0"/>
        <w:ind w:left="0"/>
        <w:jc w:val="both"/>
      </w:pPr>
      <w:r>
        <w:rPr>
          <w:rFonts w:ascii="Times New Roman"/>
          <w:b w:val="false"/>
          <w:i w:val="false"/>
          <w:color w:val="000000"/>
          <w:sz w:val="28"/>
        </w:rPr>
        <w:t>
      15) заңдарда, Қазақстан Республикасының Президенті мен Үкіметінің актілерінде көзделген өзге де функцияларды жүзеге асырады.</w:t>
      </w:r>
    </w:p>
    <w:bookmarkStart w:name="z24" w:id="20"/>
    <w:p>
      <w:pPr>
        <w:spacing w:after="0"/>
        <w:ind w:left="0"/>
        <w:jc w:val="both"/>
      </w:pPr>
      <w:r>
        <w:rPr>
          <w:rFonts w:ascii="Times New Roman"/>
          <w:b w:val="false"/>
          <w:i w:val="false"/>
          <w:color w:val="000000"/>
          <w:sz w:val="28"/>
        </w:rPr>
        <w:t>
      15. Құқықтары мен міндеттемелері:</w:t>
      </w:r>
    </w:p>
    <w:bookmarkEnd w:id="20"/>
    <w:p>
      <w:pPr>
        <w:spacing w:after="0"/>
        <w:ind w:left="0"/>
        <w:jc w:val="both"/>
      </w:pPr>
      <w:r>
        <w:rPr>
          <w:rFonts w:ascii="Times New Roman"/>
          <w:b w:val="false"/>
          <w:i w:val="false"/>
          <w:color w:val="000000"/>
          <w:sz w:val="28"/>
        </w:rPr>
        <w:t>
      1) өз құзыреті шегінде орындауға міндетті нормативтік құқықтық актілерді қабылдауға;</w:t>
      </w:r>
    </w:p>
    <w:p>
      <w:pPr>
        <w:spacing w:after="0"/>
        <w:ind w:left="0"/>
        <w:jc w:val="both"/>
      </w:pPr>
      <w:r>
        <w:rPr>
          <w:rFonts w:ascii="Times New Roman"/>
          <w:b w:val="false"/>
          <w:i w:val="false"/>
          <w:color w:val="000000"/>
          <w:sz w:val="28"/>
        </w:rPr>
        <w:t>
      2) заңнамада белгіленген тәртіппен мемлекеттік органдардан, ұйымдардан, олардың лауазымды адамдарынан қажетті ақпарат пен материалдарды сұратуға және алуға;</w:t>
      </w:r>
    </w:p>
    <w:p>
      <w:pPr>
        <w:spacing w:after="0"/>
        <w:ind w:left="0"/>
        <w:jc w:val="both"/>
      </w:pPr>
      <w:r>
        <w:rPr>
          <w:rFonts w:ascii="Times New Roman"/>
          <w:b w:val="false"/>
          <w:i w:val="false"/>
          <w:color w:val="000000"/>
          <w:sz w:val="28"/>
        </w:rPr>
        <w:t>
      3) қолданыстағы заңнамалық актілерде көзделген өзге де құқықтары мен міндеттемелерді жүзеге асыруға құқықлы.</w:t>
      </w:r>
    </w:p>
    <w:bookmarkStart w:name="z25" w:id="21"/>
    <w:p>
      <w:pPr>
        <w:spacing w:after="0"/>
        <w:ind w:left="0"/>
        <w:jc w:val="left"/>
      </w:pPr>
      <w:r>
        <w:rPr>
          <w:rFonts w:ascii="Times New Roman"/>
          <w:b/>
          <w:i w:val="false"/>
          <w:color w:val="000000"/>
        </w:rPr>
        <w:t xml:space="preserve"> 3. Комитеттің қызметін ұйымдастыру</w:t>
      </w:r>
    </w:p>
    <w:bookmarkEnd w:id="21"/>
    <w:bookmarkStart w:name="z26" w:id="22"/>
    <w:p>
      <w:pPr>
        <w:spacing w:after="0"/>
        <w:ind w:left="0"/>
        <w:jc w:val="both"/>
      </w:pPr>
      <w:r>
        <w:rPr>
          <w:rFonts w:ascii="Times New Roman"/>
          <w:b w:val="false"/>
          <w:i w:val="false"/>
          <w:color w:val="000000"/>
          <w:sz w:val="28"/>
        </w:rPr>
        <w:t>
      16. Комитетке басшылық етуді Комитет төрағасы жүзеге асырады, ол Комитетке жүктелген міндеттердің орындалуына және олардың өздерінің функцияларын жүзеге асыруына дербес жауапты болады.</w:t>
      </w:r>
    </w:p>
    <w:bookmarkEnd w:id="22"/>
    <w:bookmarkStart w:name="z27" w:id="23"/>
    <w:p>
      <w:pPr>
        <w:spacing w:after="0"/>
        <w:ind w:left="0"/>
        <w:jc w:val="both"/>
      </w:pPr>
      <w:r>
        <w:rPr>
          <w:rFonts w:ascii="Times New Roman"/>
          <w:b w:val="false"/>
          <w:i w:val="false"/>
          <w:color w:val="000000"/>
          <w:sz w:val="28"/>
        </w:rPr>
        <w:t>
      17. Ішкі істер министрі Қазақстан Республикасының заңнамасында белгіленген тәртіппен Комитет төрағасын лауазымға тағайындайды және лауазымнан босатады.</w:t>
      </w:r>
    </w:p>
    <w:bookmarkEnd w:id="23"/>
    <w:bookmarkStart w:name="z28" w:id="24"/>
    <w:p>
      <w:pPr>
        <w:spacing w:after="0"/>
        <w:ind w:left="0"/>
        <w:jc w:val="both"/>
      </w:pPr>
      <w:r>
        <w:rPr>
          <w:rFonts w:ascii="Times New Roman"/>
          <w:b w:val="false"/>
          <w:i w:val="false"/>
          <w:color w:val="000000"/>
          <w:sz w:val="28"/>
        </w:rPr>
        <w:t>
      18. Комитет төрағасының Қазақстан Республикасының заңнамасында белгіленген тәртіппен лауазымға тағайындалатын және лауазымнан босатылатын орынбасарлары болады.</w:t>
      </w:r>
    </w:p>
    <w:bookmarkEnd w:id="24"/>
    <w:bookmarkStart w:name="z29" w:id="25"/>
    <w:p>
      <w:pPr>
        <w:spacing w:after="0"/>
        <w:ind w:left="0"/>
        <w:jc w:val="both"/>
      </w:pPr>
      <w:r>
        <w:rPr>
          <w:rFonts w:ascii="Times New Roman"/>
          <w:b w:val="false"/>
          <w:i w:val="false"/>
          <w:color w:val="000000"/>
          <w:sz w:val="28"/>
        </w:rPr>
        <w:t>
      19. Комитет төрағасының өкілеттігі:</w:t>
      </w:r>
    </w:p>
    <w:bookmarkEnd w:id="25"/>
    <w:p>
      <w:pPr>
        <w:spacing w:after="0"/>
        <w:ind w:left="0"/>
        <w:jc w:val="both"/>
      </w:pPr>
      <w:r>
        <w:rPr>
          <w:rFonts w:ascii="Times New Roman"/>
          <w:b w:val="false"/>
          <w:i w:val="false"/>
          <w:color w:val="000000"/>
          <w:sz w:val="28"/>
        </w:rPr>
        <w:t>
      1) Қазақстан Республикасының мемлекеттік органдарында және өзге де ұйымдарында және Комитеттің құзыретіне кіретін мәселелер бойынша халықаралық қатынастарда Комитеттің мүддесін қорғайды;</w:t>
      </w:r>
    </w:p>
    <w:p>
      <w:pPr>
        <w:spacing w:after="0"/>
        <w:ind w:left="0"/>
        <w:jc w:val="both"/>
      </w:pPr>
      <w:r>
        <w:rPr>
          <w:rFonts w:ascii="Times New Roman"/>
          <w:b w:val="false"/>
          <w:i w:val="false"/>
          <w:color w:val="000000"/>
          <w:sz w:val="28"/>
        </w:rPr>
        <w:t>
      2) Комитеттің құрылымдық бөліністері туралы ережелерді бекітеді;</w:t>
      </w:r>
    </w:p>
    <w:p>
      <w:pPr>
        <w:spacing w:after="0"/>
        <w:ind w:left="0"/>
        <w:jc w:val="both"/>
      </w:pPr>
      <w:r>
        <w:rPr>
          <w:rFonts w:ascii="Times New Roman"/>
          <w:b w:val="false"/>
          <w:i w:val="false"/>
          <w:color w:val="000000"/>
          <w:sz w:val="28"/>
        </w:rPr>
        <w:t>
      3) заңнамаға және Ішкі істер министрі бекітетін лауазымдар номенклатурасына сәйкес еңбек шарттарын жасасады, өзгертеді және бұзады, аумақтық ішкі істер органдарының және көліктегі ішкі істер органдарының көші-қон полициясы бөліністерінің басшыларын лауазымға тағайындау және лауазымнан босатуға келісім береді;</w:t>
      </w:r>
    </w:p>
    <w:p>
      <w:pPr>
        <w:spacing w:after="0"/>
        <w:ind w:left="0"/>
        <w:jc w:val="both"/>
      </w:pPr>
      <w:r>
        <w:rPr>
          <w:rFonts w:ascii="Times New Roman"/>
          <w:b w:val="false"/>
          <w:i w:val="false"/>
          <w:color w:val="000000"/>
          <w:sz w:val="28"/>
        </w:rPr>
        <w:t>
      4) өзінің құзыреті шегінде және заңнамада белгіленген тәртіппен қызметкерлерді көтермелейді және тәртіптік жазалар салады, сондай-ақ көтермелеу, тәртіптік жазалар салу, матариалдық көмек көрсету туралы ұсыныстар енгізеді;</w:t>
      </w:r>
    </w:p>
    <w:p>
      <w:pPr>
        <w:spacing w:after="0"/>
        <w:ind w:left="0"/>
        <w:jc w:val="both"/>
      </w:pPr>
      <w:r>
        <w:rPr>
          <w:rFonts w:ascii="Times New Roman"/>
          <w:b w:val="false"/>
          <w:i w:val="false"/>
          <w:color w:val="000000"/>
          <w:sz w:val="28"/>
        </w:rPr>
        <w:t>
      5) өз құзыреті шегінде Комитеттің құрылымдық бөліністерінің, аумақтық ішкі істер органдарының және көліктегі ішкі істер органдарының орындауына міндетті бұйрықтар шығарады;</w:t>
      </w:r>
    </w:p>
    <w:p>
      <w:pPr>
        <w:spacing w:after="0"/>
        <w:ind w:left="0"/>
        <w:jc w:val="both"/>
      </w:pPr>
      <w:r>
        <w:rPr>
          <w:rFonts w:ascii="Times New Roman"/>
          <w:b w:val="false"/>
          <w:i w:val="false"/>
          <w:color w:val="000000"/>
          <w:sz w:val="28"/>
        </w:rPr>
        <w:t>
      6) Комитеттің құрылымдық бөліністерінің қызметкерлері арасында тәрбие жұмысын ұйымдастырады, олардың тәртіпті, заңдылықты, құпиялылық режимін сақтауын және кәсіби деңгейін арттыруын қамтамасыз етеді;</w:t>
      </w:r>
    </w:p>
    <w:p>
      <w:pPr>
        <w:spacing w:after="0"/>
        <w:ind w:left="0"/>
        <w:jc w:val="both"/>
      </w:pPr>
      <w:r>
        <w:rPr>
          <w:rFonts w:ascii="Times New Roman"/>
          <w:b w:val="false"/>
          <w:i w:val="false"/>
          <w:color w:val="000000"/>
          <w:sz w:val="28"/>
        </w:rPr>
        <w:t>
      7) азамттарды қабылдауды жүзеге асырады, арыз-шағымдарды қарайды, олар бойынша шешім қабылдайды, тәртіп пен заңдылықты бұзу фактілері бойынша қызметтік тергеулер тағайындайды;</w:t>
      </w:r>
    </w:p>
    <w:p>
      <w:pPr>
        <w:spacing w:after="0"/>
        <w:ind w:left="0"/>
        <w:jc w:val="both"/>
      </w:pPr>
      <w:r>
        <w:rPr>
          <w:rFonts w:ascii="Times New Roman"/>
          <w:b w:val="false"/>
          <w:i w:val="false"/>
          <w:color w:val="000000"/>
          <w:sz w:val="28"/>
        </w:rPr>
        <w:t>
      8) Комитеттің қызметкерлерін белгіленген тәртіппен Қазақстан Республикасының шегінде қызметтік іссапарға жібереді;</w:t>
      </w:r>
    </w:p>
    <w:p>
      <w:pPr>
        <w:spacing w:after="0"/>
        <w:ind w:left="0"/>
        <w:jc w:val="both"/>
      </w:pPr>
      <w:r>
        <w:rPr>
          <w:rFonts w:ascii="Times New Roman"/>
          <w:b w:val="false"/>
          <w:i w:val="false"/>
          <w:color w:val="000000"/>
          <w:sz w:val="28"/>
        </w:rPr>
        <w:t>
      9) Комитетте сыбайлас жемқорлыққа қарсы іс-қимылға бағытталған шараларды қабылдайды және сыбайлас жемқорлыққа қарсы шаралардың іске асырылуына жеке жауапкершілікте болады;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Комитет төрағасы болмаған кезеңде оның өкілеттіктерін орындауды қолданыстағы заңнамаға сәйкес оны алмастыратын адам жүзеге асырады.</w:t>
      </w:r>
    </w:p>
    <w:bookmarkStart w:name="z30" w:id="26"/>
    <w:p>
      <w:pPr>
        <w:spacing w:after="0"/>
        <w:ind w:left="0"/>
        <w:jc w:val="both"/>
      </w:pPr>
      <w:r>
        <w:rPr>
          <w:rFonts w:ascii="Times New Roman"/>
          <w:b w:val="false"/>
          <w:i w:val="false"/>
          <w:color w:val="000000"/>
          <w:sz w:val="28"/>
        </w:rPr>
        <w:t>
      20. Комитет төрағасы қолданыстағы заңнамаға сәйкес өзінің орынбасарларының өкілеттіктерін айқындайды.</w:t>
      </w:r>
    </w:p>
    <w:bookmarkEnd w:id="26"/>
    <w:bookmarkStart w:name="z31" w:id="27"/>
    <w:p>
      <w:pPr>
        <w:spacing w:after="0"/>
        <w:ind w:left="0"/>
        <w:jc w:val="left"/>
      </w:pPr>
      <w:r>
        <w:rPr>
          <w:rFonts w:ascii="Times New Roman"/>
          <w:b/>
          <w:i w:val="false"/>
          <w:color w:val="000000"/>
        </w:rPr>
        <w:t xml:space="preserve"> 4. Комитеттің мүлкі</w:t>
      </w:r>
    </w:p>
    <w:bookmarkEnd w:id="27"/>
    <w:bookmarkStart w:name="z32" w:id="28"/>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құқығындағы оқшауланған мүлкі болады.</w:t>
      </w:r>
    </w:p>
    <w:bookmarkEnd w:id="28"/>
    <w:p>
      <w:pPr>
        <w:spacing w:after="0"/>
        <w:ind w:left="0"/>
        <w:jc w:val="both"/>
      </w:pPr>
      <w:r>
        <w:rPr>
          <w:rFonts w:ascii="Times New Roman"/>
          <w:b w:val="false"/>
          <w:i w:val="false"/>
          <w:color w:val="000000"/>
          <w:sz w:val="28"/>
        </w:rPr>
        <w:t>
      Комитеттің мүлкі оған меншік иесі берген мүлік, сондай-ақ меншікті қызметі нәтижесінде және Қазақстан Республикасының заңнамасында тыйым салынбаған өзге де көздерден сатып алынған мүлік (ақшалай табысты қоса алғанда) есебінен құрылады.</w:t>
      </w:r>
    </w:p>
    <w:bookmarkStart w:name="z33" w:id="29"/>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29"/>
    <w:bookmarkStart w:name="z34" w:id="30"/>
    <w:p>
      <w:pPr>
        <w:spacing w:after="0"/>
        <w:ind w:left="0"/>
        <w:jc w:val="both"/>
      </w:pPr>
      <w:r>
        <w:rPr>
          <w:rFonts w:ascii="Times New Roman"/>
          <w:b w:val="false"/>
          <w:i w:val="false"/>
          <w:color w:val="000000"/>
          <w:sz w:val="28"/>
        </w:rPr>
        <w:t>
      23. Комитеттің өзіне бекітілген мүлікті және оған қаржыландыру жоспары бойынша берілген қаражат есебінен сатып алынған мүлікті егер өзгесі заңнамада көзделмесе өз бетінше иеліктен шығаруға немесе өзге де тәсілмен иелік етуге құқығы жоқ.</w:t>
      </w:r>
    </w:p>
    <w:bookmarkEnd w:id="30"/>
    <w:bookmarkStart w:name="z35" w:id="31"/>
    <w:p>
      <w:pPr>
        <w:spacing w:after="0"/>
        <w:ind w:left="0"/>
        <w:jc w:val="left"/>
      </w:pPr>
      <w:r>
        <w:rPr>
          <w:rFonts w:ascii="Times New Roman"/>
          <w:b/>
          <w:i w:val="false"/>
          <w:color w:val="000000"/>
        </w:rPr>
        <w:t xml:space="preserve"> 5. Комитетті қайта ұйымдастыру және тарату</w:t>
      </w:r>
    </w:p>
    <w:bookmarkEnd w:id="31"/>
    <w:bookmarkStart w:name="z36" w:id="32"/>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