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ebc5" w14:textId="653e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7С-17/2 "2022-2024 жылдарға арналған Бурабай ауданы Бурабай кентінің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7С-20/2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7С-17/2 "2022-2024 жылдарға арналған Бурабай ауданы Бурабай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Бурабай кентінің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118548,1 мың теңге, соның ішінде:</w:t>
      </w:r>
    </w:p>
    <w:p>
      <w:pPr>
        <w:spacing w:after="0"/>
        <w:ind w:left="0"/>
        <w:jc w:val="both"/>
      </w:pPr>
      <w:r>
        <w:rPr>
          <w:rFonts w:ascii="Times New Roman"/>
          <w:b w:val="false"/>
          <w:i w:val="false"/>
          <w:color w:val="000000"/>
          <w:sz w:val="28"/>
        </w:rPr>
        <w:t>
      салықтық түсімдер – 42190,0 мың теңге;</w:t>
      </w:r>
    </w:p>
    <w:p>
      <w:pPr>
        <w:spacing w:after="0"/>
        <w:ind w:left="0"/>
        <w:jc w:val="both"/>
      </w:pPr>
      <w:r>
        <w:rPr>
          <w:rFonts w:ascii="Times New Roman"/>
          <w:b w:val="false"/>
          <w:i w:val="false"/>
          <w:color w:val="000000"/>
          <w:sz w:val="28"/>
        </w:rPr>
        <w:t>
      салықтық емес түсімдер – 2572,0 мың теңге;</w:t>
      </w:r>
    </w:p>
    <w:p>
      <w:pPr>
        <w:spacing w:after="0"/>
        <w:ind w:left="0"/>
        <w:jc w:val="both"/>
      </w:pPr>
      <w:r>
        <w:rPr>
          <w:rFonts w:ascii="Times New Roman"/>
          <w:b w:val="false"/>
          <w:i w:val="false"/>
          <w:color w:val="000000"/>
          <w:sz w:val="28"/>
        </w:rPr>
        <w:t>
      негізгі капиталды сатудан түсетін түсімдер – 18433,1 мың теңге;</w:t>
      </w:r>
    </w:p>
    <w:p>
      <w:pPr>
        <w:spacing w:after="0"/>
        <w:ind w:left="0"/>
        <w:jc w:val="both"/>
      </w:pPr>
      <w:r>
        <w:rPr>
          <w:rFonts w:ascii="Times New Roman"/>
          <w:b w:val="false"/>
          <w:i w:val="false"/>
          <w:color w:val="000000"/>
          <w:sz w:val="28"/>
        </w:rPr>
        <w:t>
      трансферттердің түсімдері – 55353,0 мың теңге;</w:t>
      </w:r>
    </w:p>
    <w:p>
      <w:pPr>
        <w:spacing w:after="0"/>
        <w:ind w:left="0"/>
        <w:jc w:val="both"/>
      </w:pPr>
      <w:r>
        <w:rPr>
          <w:rFonts w:ascii="Times New Roman"/>
          <w:b w:val="false"/>
          <w:i w:val="false"/>
          <w:color w:val="000000"/>
          <w:sz w:val="28"/>
        </w:rPr>
        <w:t>
      2) шығындар – 120389,8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-1841,7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1841,7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Ұрымқай ауылдық округінің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Бурабай кентінің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