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4037" w14:textId="8334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Сабынды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8/27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Қорғалжын ауданының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130 783,4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(-1 809,8)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04.07.2023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Сабынды ауылдық округінің бюджетінде аудан бюджетінен 17 858,0 мың тенге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 бюджет түсімдері құрамына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Сабынды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04.07.2023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Сабынды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Сабынды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04.07.2023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(Қорғалжын ауданы Қараегін ауылының 8 Март көшесін орташа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көшесіне видеобақылау камерасын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және Қараегін ауылдарында жол белгілерін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 8 Март көшесін орташа жөндеу жұмыстарының сапасы мен материалдарына экспертиза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Алғабас және Қараегін ауылдарында көшелерді жарықтандыру желілерін салу үшін жер-кадастрлық жұмыстарын жүргізуге және жер телімінің құжаттарын дайындау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