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2bf" w14:textId="2c4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Кеңащы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Кеңащы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Кеңащы ауылының бюджетінде 2023 жылдың 1 қаңтарына жинақталған 220,4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Кеңащы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Кеңащы ауылының бюджетінде субвенция көлемі 21 893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Кеңащы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Кеңащы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Кеңашы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Кеңашы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