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21b" w14:textId="69b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23 желтоқсандағы № 7С-19/2-21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4 қарашадағы № 7С-35/2-22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аудандық бюджет туралы" 2021 жылғы 23 желтоқсандағы № 7С-19/2-21 (Нормативтік құқықтық актілерді мемлекеттік тіркеу тізілімінде № 26107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осы шешімнің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6 761 697,3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1 118 706,4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356 514,0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5 266 287,3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6 669 166,1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29 104,9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42 872,5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37 819,0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-25 607,3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жергілікті атқарушы органның жоғары тұрған бюджет алдындағы борышын өтеу 406 743,6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2022 жылға арналған аудандық бюджетте заңнамада белгіленген тәртіппен 2022 жылдың 1 қаңтарына қалыптасқан 81 791,8 мың теңге сомасында бюджет қаражатының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 (Қазақстан Республикасының Ұлттық қорынан берілетін нысаналы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 пәтерлі екі үйге инженерлік-коммуникациялық инфрақұрылымын салу (3,4 позиция) (электрмен жабдықтау, су, кәріз, жылу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Сілеті селосындағы таратушы су құбыры желілерін қайта жаңарту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№№83 және 83Б және бір 60 пәтерлі №83 А тұрғын үйлерге инженерлік- коммуналдық инфрақұрылым салу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және бір 60 пәтерлі тұрғын үйлерге инженерлік- коммуналдық инфрақұрылым салу(Сумен жабдықтаудың, кәріздің сыртқы желілері. 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"Ерейментау Су Арнасы" шаруашылық жүргізу құқығындағы коммуналдық мемлекеттік кәсіпорнының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