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bb1a" w14:textId="bf8b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23 желтоқсандағы № 7С-17-2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22 қарашадағы № 7С-32-2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аудандық бюджет туралы" 2021 жылғы 23 желтоқсандағы № 7С-17-2 (Нормативтік құқықтық актілерді мемлекеттік тіркеу тізілімінде № 162207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аудандық бюджеті тиісінше 1, 2 және 3 қосымшаларына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- 4096969,3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- 743484,7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- 24972,7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- 8909,3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- 3319602,6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- 4130360,9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- 35642,4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- 64323,0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- 28680,6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- 20105,3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- 20105,3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- 89139,3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- 89139,3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аудандық бюджетте аудандық бюджеттен ауылдық округтердің бюджеттеріне және Каменка ауылының бюджетіне берілетін субвенциялар көлемі 168846,9 мың теңге сомасында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 24805,3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18147,2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 23073,0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 15381,2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12491,0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 12447,4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 10161,0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 11934,8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11674,9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Старый Колутон 9585,7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9288,6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Каменка ауылы 9856,8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алаңын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қайтыс болуына байланысты жәрдемақы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