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d3c5" w14:textId="da3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18 тамыздағы № 7С-17/3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10 375 356,9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4 860 269,9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5 447 434,4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11 449 423,5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- 176 994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- 933 072,6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933 072,6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5 447 225,8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