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ed62" w14:textId="abbe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2021 жылғы 24 желтоқсандағы № С-13/2 "2022-2024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7 қазандағы № С-22/2 шешімі</w:t>
      </w:r>
    </w:p>
    <w:p>
      <w:pPr>
        <w:spacing w:after="0"/>
        <w:ind w:left="0"/>
        <w:jc w:val="both"/>
      </w:pPr>
      <w:bookmarkStart w:name="z1" w:id="0"/>
      <w:r>
        <w:rPr>
          <w:rFonts w:ascii="Times New Roman"/>
          <w:b w:val="false"/>
          <w:i w:val="false"/>
          <w:color w:val="000000"/>
          <w:sz w:val="28"/>
        </w:rPr>
        <w:t>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"2022-2024 жылдарға арналған қалалық бюджеті туралы" 2021 жылғы 24 желтоқсандағы № С-13/2 (Нормативтік құқықтық актілерді мемлекеттік тіркеу тізілімінде № 26050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2022–2024 жылдарға арналған қалалық бюджеті тиісінше 1, 2 және 3–қосымшаларға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40 257 006,3 мың теңге, соның ішінде:</w:t>
      </w:r>
    </w:p>
    <w:p>
      <w:pPr>
        <w:spacing w:after="0"/>
        <w:ind w:left="0"/>
        <w:jc w:val="both"/>
      </w:pPr>
      <w:r>
        <w:rPr>
          <w:rFonts w:ascii="Times New Roman"/>
          <w:b w:val="false"/>
          <w:i w:val="false"/>
          <w:color w:val="000000"/>
          <w:sz w:val="28"/>
        </w:rPr>
        <w:t>
      салықтық түсімдер – 27 911 841,2 мың теңге;</w:t>
      </w:r>
    </w:p>
    <w:p>
      <w:pPr>
        <w:spacing w:after="0"/>
        <w:ind w:left="0"/>
        <w:jc w:val="both"/>
      </w:pPr>
      <w:r>
        <w:rPr>
          <w:rFonts w:ascii="Times New Roman"/>
          <w:b w:val="false"/>
          <w:i w:val="false"/>
          <w:color w:val="000000"/>
          <w:sz w:val="28"/>
        </w:rPr>
        <w:t>
      салықтық емес түсімдер – 204 429,0 мың теңге;</w:t>
      </w:r>
    </w:p>
    <w:p>
      <w:pPr>
        <w:spacing w:after="0"/>
        <w:ind w:left="0"/>
        <w:jc w:val="both"/>
      </w:pPr>
      <w:r>
        <w:rPr>
          <w:rFonts w:ascii="Times New Roman"/>
          <w:b w:val="false"/>
          <w:i w:val="false"/>
          <w:color w:val="000000"/>
          <w:sz w:val="28"/>
        </w:rPr>
        <w:t>
      негізгі капиталды сатудан түсетін түсімдер – 3 111 225,0 мың теңге;</w:t>
      </w:r>
    </w:p>
    <w:p>
      <w:pPr>
        <w:spacing w:after="0"/>
        <w:ind w:left="0"/>
        <w:jc w:val="both"/>
      </w:pPr>
      <w:r>
        <w:rPr>
          <w:rFonts w:ascii="Times New Roman"/>
          <w:b w:val="false"/>
          <w:i w:val="false"/>
          <w:color w:val="000000"/>
          <w:sz w:val="28"/>
        </w:rPr>
        <w:t>
      трансферттер түсімі – 9 029 511,1 мың теңге;</w:t>
      </w:r>
    </w:p>
    <w:p>
      <w:pPr>
        <w:spacing w:after="0"/>
        <w:ind w:left="0"/>
        <w:jc w:val="both"/>
      </w:pPr>
      <w:r>
        <w:rPr>
          <w:rFonts w:ascii="Times New Roman"/>
          <w:b w:val="false"/>
          <w:i w:val="false"/>
          <w:color w:val="000000"/>
          <w:sz w:val="28"/>
        </w:rPr>
        <w:t>
      2) шығындар – 39 457 323,4 мың теңге;</w:t>
      </w:r>
    </w:p>
    <w:p>
      <w:pPr>
        <w:spacing w:after="0"/>
        <w:ind w:left="0"/>
        <w:jc w:val="both"/>
      </w:pPr>
      <w:r>
        <w:rPr>
          <w:rFonts w:ascii="Times New Roman"/>
          <w:b w:val="false"/>
          <w:i w:val="false"/>
          <w:color w:val="000000"/>
          <w:sz w:val="28"/>
        </w:rPr>
        <w:t>
      3) таза бюджеттік кредиттеу – - 158 241,1 мың теңге, соның ішінде:</w:t>
      </w:r>
    </w:p>
    <w:p>
      <w:pPr>
        <w:spacing w:after="0"/>
        <w:ind w:left="0"/>
        <w:jc w:val="both"/>
      </w:pPr>
      <w:r>
        <w:rPr>
          <w:rFonts w:ascii="Times New Roman"/>
          <w:b w:val="false"/>
          <w:i w:val="false"/>
          <w:color w:val="000000"/>
          <w:sz w:val="28"/>
        </w:rPr>
        <w:t>
      бюджеттік кредиттер – 55 134,0 мың теңге;</w:t>
      </w:r>
    </w:p>
    <w:p>
      <w:pPr>
        <w:spacing w:after="0"/>
        <w:ind w:left="0"/>
        <w:jc w:val="both"/>
      </w:pPr>
      <w:r>
        <w:rPr>
          <w:rFonts w:ascii="Times New Roman"/>
          <w:b w:val="false"/>
          <w:i w:val="false"/>
          <w:color w:val="000000"/>
          <w:sz w:val="28"/>
        </w:rPr>
        <w:t>
      бюджеттік кредиттерді өтеу – 213 375,1 мың теңге;</w:t>
      </w:r>
    </w:p>
    <w:p>
      <w:pPr>
        <w:spacing w:after="0"/>
        <w:ind w:left="0"/>
        <w:jc w:val="both"/>
      </w:pPr>
      <w:r>
        <w:rPr>
          <w:rFonts w:ascii="Times New Roman"/>
          <w:b w:val="false"/>
          <w:i w:val="false"/>
          <w:color w:val="000000"/>
          <w:sz w:val="28"/>
        </w:rPr>
        <w:t>
      4) қаржы активтерімен операциялар бойынша сальдо – 346 726,9 мың теңге, соның ішінде:</w:t>
      </w:r>
    </w:p>
    <w:p>
      <w:pPr>
        <w:spacing w:after="0"/>
        <w:ind w:left="0"/>
        <w:jc w:val="both"/>
      </w:pPr>
      <w:r>
        <w:rPr>
          <w:rFonts w:ascii="Times New Roman"/>
          <w:b w:val="false"/>
          <w:i w:val="false"/>
          <w:color w:val="000000"/>
          <w:sz w:val="28"/>
        </w:rPr>
        <w:t>
      қаржы активтерін сатып алу – 346 726,9 мың теңге;</w:t>
      </w:r>
    </w:p>
    <w:p>
      <w:pPr>
        <w:spacing w:after="0"/>
        <w:ind w:left="0"/>
        <w:jc w:val="both"/>
      </w:pPr>
      <w:r>
        <w:rPr>
          <w:rFonts w:ascii="Times New Roman"/>
          <w:b w:val="false"/>
          <w:i w:val="false"/>
          <w:color w:val="000000"/>
          <w:sz w:val="28"/>
        </w:rPr>
        <w:t>
      5) бюджет тапшылығы (профициті) – 611 197,1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-611 197,1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Қалалық бюджет шығындарында қарастырылғаны ескерілсін:</w:t>
      </w:r>
    </w:p>
    <w:p>
      <w:pPr>
        <w:spacing w:after="0"/>
        <w:ind w:left="0"/>
        <w:jc w:val="both"/>
      </w:pPr>
      <w:r>
        <w:rPr>
          <w:rFonts w:ascii="Times New Roman"/>
          <w:b w:val="false"/>
          <w:i w:val="false"/>
          <w:color w:val="000000"/>
          <w:sz w:val="28"/>
        </w:rPr>
        <w:t>
      1) 359 854,8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14 075,1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6 876,3 мың теңге сомасында;</w:t>
      </w:r>
    </w:p>
    <w:p>
      <w:pPr>
        <w:spacing w:after="0"/>
        <w:ind w:left="0"/>
        <w:jc w:val="both"/>
      </w:pPr>
      <w:r>
        <w:rPr>
          <w:rFonts w:ascii="Times New Roman"/>
          <w:b w:val="false"/>
          <w:i w:val="false"/>
          <w:color w:val="000000"/>
          <w:sz w:val="28"/>
        </w:rPr>
        <w:t>
      санитарияны қамтамасыз етуге 1 500,0 мың теңге сомасында;</w:t>
      </w:r>
    </w:p>
    <w:p>
      <w:pPr>
        <w:spacing w:after="0"/>
        <w:ind w:left="0"/>
        <w:jc w:val="both"/>
      </w:pPr>
      <w:r>
        <w:rPr>
          <w:rFonts w:ascii="Times New Roman"/>
          <w:b w:val="false"/>
          <w:i w:val="false"/>
          <w:color w:val="000000"/>
          <w:sz w:val="28"/>
        </w:rPr>
        <w:t>
      абаттандыру мен көгалдандыруға 8 054,8 мың теңге сомасында;</w:t>
      </w:r>
    </w:p>
    <w:p>
      <w:pPr>
        <w:spacing w:after="0"/>
        <w:ind w:left="0"/>
        <w:jc w:val="both"/>
      </w:pPr>
      <w:r>
        <w:rPr>
          <w:rFonts w:ascii="Times New Roman"/>
          <w:b w:val="false"/>
          <w:i w:val="false"/>
          <w:color w:val="000000"/>
          <w:sz w:val="28"/>
        </w:rPr>
        <w:t>
      көшелерді жарықтандыруға 10 100,0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11 028,0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17 030,0 мың теңге сомасында;</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291 190,6 мың теңге;</w:t>
      </w:r>
    </w:p>
    <w:p>
      <w:pPr>
        <w:spacing w:after="0"/>
        <w:ind w:left="0"/>
        <w:jc w:val="both"/>
      </w:pPr>
      <w:r>
        <w:rPr>
          <w:rFonts w:ascii="Times New Roman"/>
          <w:b w:val="false"/>
          <w:i w:val="false"/>
          <w:color w:val="000000"/>
          <w:sz w:val="28"/>
        </w:rPr>
        <w:t>
      2) 27 395,6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1 422,1 мың теңге сомасында;</w:t>
      </w:r>
    </w:p>
    <w:p>
      <w:pPr>
        <w:spacing w:after="0"/>
        <w:ind w:left="0"/>
        <w:jc w:val="both"/>
      </w:pPr>
      <w:r>
        <w:rPr>
          <w:rFonts w:ascii="Times New Roman"/>
          <w:b w:val="false"/>
          <w:i w:val="false"/>
          <w:color w:val="000000"/>
          <w:sz w:val="28"/>
        </w:rPr>
        <w:t>
      санитарияны қамтамасыз етуге 11 290,9 мың теңге сомасында;</w:t>
      </w:r>
    </w:p>
    <w:p>
      <w:pPr>
        <w:spacing w:after="0"/>
        <w:ind w:left="0"/>
        <w:jc w:val="both"/>
      </w:pPr>
      <w:r>
        <w:rPr>
          <w:rFonts w:ascii="Times New Roman"/>
          <w:b w:val="false"/>
          <w:i w:val="false"/>
          <w:color w:val="000000"/>
          <w:sz w:val="28"/>
        </w:rPr>
        <w:t>
      абаттандыруға мен көгалдандыруға 9 183,0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5 499,6 мың теңге сомасында;</w:t>
      </w:r>
    </w:p>
    <w:p>
      <w:pPr>
        <w:spacing w:after="0"/>
        <w:ind w:left="0"/>
        <w:jc w:val="both"/>
      </w:pPr>
      <w:r>
        <w:rPr>
          <w:rFonts w:ascii="Times New Roman"/>
          <w:b w:val="false"/>
          <w:i w:val="false"/>
          <w:color w:val="000000"/>
          <w:sz w:val="28"/>
        </w:rPr>
        <w:t>
      3) 371 987,0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301 214,0 мың теңге сомасында;</w:t>
      </w:r>
    </w:p>
    <w:p>
      <w:pPr>
        <w:spacing w:after="0"/>
        <w:ind w:left="0"/>
        <w:jc w:val="both"/>
      </w:pPr>
      <w:r>
        <w:rPr>
          <w:rFonts w:ascii="Times New Roman"/>
          <w:b w:val="false"/>
          <w:i w:val="false"/>
          <w:color w:val="000000"/>
          <w:sz w:val="28"/>
        </w:rPr>
        <w:t>
      Станционный кентіне 70 773,0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587 000,0 мың теңге сомасында қаланың жергілікті атқарушы органның резерві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қалалық бюджет шығындарында 2010, 2011, 2012, 2013, 2014, 2015, 2016, 2017, 2018, 2019, 2020 және 2021 жылдары бөлінген 44 591,1 мың теңге сомасында мамандарды әлеуметтік қолдау шараларын іске асыру үшін, 3 276 085,0 мың теңге сомасында тұрғын үйдің құрылысына, 168 784,0 мың теңге сомасында жылу, сумен жабдықтау және су бұру жүйелерінің жаңартуына және құрылысына бюджеттік кредиттер бойынша негізгі қарызды өтеуді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w:t>
            </w:r>
          </w:p>
          <w:p>
            <w:pPr>
              <w:spacing w:after="20"/>
              <w:ind w:left="20"/>
              <w:jc w:val="both"/>
            </w:pPr>
          </w:p>
          <w:p>
            <w:pPr>
              <w:spacing w:after="20"/>
              <w:ind w:left="20"/>
              <w:jc w:val="both"/>
            </w:pPr>
            <w:r>
              <w:rPr>
                <w:rFonts w:ascii="Times New Roman"/>
                <w:b w:val="false"/>
                <w:i/>
                <w:color w:val="000000"/>
                <w:sz w:val="20"/>
              </w:rPr>
              <w:t>Көкшетау қалалық мәслихаты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7 қазандағы</w:t>
            </w:r>
            <w:r>
              <w:br/>
            </w:r>
            <w:r>
              <w:rPr>
                <w:rFonts w:ascii="Times New Roman"/>
                <w:b w:val="false"/>
                <w:i w:val="false"/>
                <w:color w:val="000000"/>
                <w:sz w:val="20"/>
              </w:rPr>
              <w:t>№ С-22/2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2022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40257006,3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9 029 510,6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39 457 323,4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17 114 825,2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17 114 825,2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- 611 197,1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7 қазандағы</w:t>
            </w:r>
            <w:r>
              <w:br/>
            </w:r>
            <w:r>
              <w:rPr>
                <w:rFonts w:ascii="Times New Roman"/>
                <w:b w:val="false"/>
                <w:i w:val="false"/>
                <w:color w:val="000000"/>
                <w:sz w:val="20"/>
              </w:rPr>
              <w:t>№ С-22/2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4 қосымша</w:t>
            </w:r>
          </w:p>
        </w:tc>
      </w:tr>
    </w:tbl>
    <w:bookmarkStart w:name="z12" w:id="5"/>
    <w:p>
      <w:pPr>
        <w:spacing w:after="0"/>
        <w:ind w:left="0"/>
        <w:jc w:val="left"/>
      </w:pPr>
      <w:r>
        <w:rPr>
          <w:rFonts w:ascii="Times New Roman"/>
          <w:b/>
          <w:i w:val="false"/>
          <w:color w:val="000000"/>
        </w:rPr>
        <w:t xml:space="preserve"> 2022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1 267 241,2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Солтүстігіне қарай ауданы 38,6 га учаскеде бес көп пәтерлі тұрғын үйге сыртқы инженерлік желілер мен абаттандыру құрылысы (позиция А,Б,В,Г,Д)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7 қазандағы</w:t>
            </w:r>
            <w:r>
              <w:br/>
            </w:r>
            <w:r>
              <w:rPr>
                <w:rFonts w:ascii="Times New Roman"/>
                <w:b w:val="false"/>
                <w:i w:val="false"/>
                <w:color w:val="000000"/>
                <w:sz w:val="20"/>
              </w:rPr>
              <w:t>№ С-22/2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5-қосымша</w:t>
            </w:r>
          </w:p>
        </w:tc>
      </w:tr>
    </w:tbl>
    <w:bookmarkStart w:name="z14" w:id="6"/>
    <w:p>
      <w:pPr>
        <w:spacing w:after="0"/>
        <w:ind w:left="0"/>
        <w:jc w:val="left"/>
      </w:pPr>
      <w:r>
        <w:rPr>
          <w:rFonts w:ascii="Times New Roman"/>
          <w:b/>
          <w:i w:val="false"/>
          <w:color w:val="000000"/>
        </w:rPr>
        <w:t xml:space="preserve"> 2022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9 237 046,4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4 571 302,5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бойынша демеу-қаржы шығындарын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дамытуға "Ұрпақтар келісімшарты" жобасы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еңгізуге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толеуге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соғысындағы Жеңіс Күніне орай басқа мемлекеттер аумағындағы ұрыс қимылдарының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жоспарлау модулінің бірыңғай ақпараттық алаңын енгізуге берілетін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2 216 079,6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Абай- Жұмабек Тәшенов-Е.Н.Әуелбеков-Мәлік Ғабдуллин көшелерінің шекарасындағы аула аумақтарын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мемлекеттiк қажеттiлiктер үшiн жер учаскелерiн және жылжымайтын мүлiктi алып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көшелері мен алаңдарын күтіп ұстау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ПС 35/110 Кв (Нұрлы көш)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коммуналдық мүлікті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СТҒ көлденең тұндырғыштарды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шығын ауданында көлемі 250 м3 болатын 4 пайдаланылмайтын ТСР тазарту және гидрооқшаулау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Құмның сүзгі тиеуін ОСВ ауыстыра отырып, 6 жылдам сүзгіні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тереңдігі 100м 6 ұңғыманы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ауылында V 50 м3 су мұнарасын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Станционный кенті аумағында Қылшақты өзені арқылы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Көшетау қаласындағы Бейбітшілік шағын ауданындағы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жолаушылар тасымалын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желілерін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КҚТҮ төлқұжаттау" АЖ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3 246 100,9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Кенесары Қасымұлы көшесінен қан орталығына дейін Қопа көлінің жағалауын салу (1-кезек, қан орталығына бұрылудан Қылшақты өзені арқылы өтетін көпірге дейінгі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Қан орталығынан Ескі аэропортқа дейін Қопа көлінің жағалауымен жағажай аймағы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ескі әуежайдан бастап Сарыарқа шағын ауданына дейін Қопа көлінің жағалауы бойындағы жағалау аймағының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Шоқан Уәлиханов көшесінен Бейбітшілік шағын ауданының жолдарын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Қылшақты өзені арқылы Т.Сүлейменов көшесі бойындағы автомобиль жолының көпірін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Кенесары Қасымұлы көшесінен қан орталығына бұрылысқа дейінгі Қопа көлінің жағалауына бойлай жол салуға (Қылшақты өзенінен өтетін көпірден Мақтай Сағдиев көшесіне дейін 2-кезек; Мақтай Сағдиев көшесінен Кенесары Қасымұлы көшесіне дейін 3-кезек)" жобалау-сметалық құжаттама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2 277 548,9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су тазарту ғимараттарын қайта жаңарту және кеңейту,"Көкшетау қаласы су тазарту ғимараттарын қайта жаңарту және кеңейту "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М.Әуезов көшесінде (А.Пушкин-Мәлік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НПС-2-ден ТК-2-5 2Ду 700-ден 2ДУ 1000 мм-ге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магистралды инженерлік желілер салу (ауданы 38,6 га учаскеде). НПС-2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№1, №9А шағын ауданында қырық пәтерлі бес тұрғын үйдің (байлау) құрылысы (3-позиция)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солтүстігіне қарай алаңы 38,6 га учаскеде сегіз көппәтерлі тұрғын үй салу (байланыстыру)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учаскеде 8 көппәтерлі тұрғын үй салу (байлау) (1-позиция)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учаскеде 8 көппәтерлі тұрғын үй салу (байлау) (8-позиция)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60га учаскеде электрмен жабдықтау)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ауданының солтүстігіне қарай ауданы 38,6 га учаскеде сегіз көппәтерлі тұрғын үй салу (4-позиция)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(2-позиция) тұрғын үй кешенінің құрылысы (байланыстыру) (ауданы 38,6 га учаскеде) (сыртқы инженерлік желілерсіз).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Көктем шағын ауданының солтүстігіне қарай көп пәтерлі 5 қабатты тұрғын үй (2-позиция) салу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 Зарап Темірбеков көшесінде жапсарлас салынған паркингі бар 292 пәтерлі тұрғын үйге инженерлік желілер салу және абаттандыру (Ю.Гагарин көшесінде кәріз коллекторын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солтүстігіндегі 38, 6 га жер участігінде сегіз көп пәтерлі тұрғын үйлердің (байлау) құрылысы (позиция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желілерді салу және абаттандыру жылумен жабдықтау желілері" (1,2,3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 салу және абаттандыру (1,2,3 позиция) Сыртқы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108 пәтерлі тоғыз қабатты тұрғын үй (ауданы 38,6 га учаскеде) құрылысы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