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9ff7f" w14:textId="2f9f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Астана қаласы әкімдігінің 2022 жылғы 11 қазандағы № 205-2857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Экологиялық кодексі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ҚАУЛЫ ЕТЕДІ:</w:t>
      </w:r>
    </w:p>
    <w:bookmarkStart w:name="z2" w:id="0"/>
    <w:p>
      <w:pPr>
        <w:spacing w:after="0"/>
        <w:ind w:left="0"/>
        <w:jc w:val="both"/>
      </w:pPr>
      <w:r>
        <w:rPr>
          <w:rFonts w:ascii="Times New Roman"/>
          <w:b w:val="false"/>
          <w:i w:val="false"/>
          <w:color w:val="000000"/>
          <w:sz w:val="28"/>
        </w:rPr>
        <w:t xml:space="preserve">
      1. Астана қаласы бойынша коммуналдық қалдықтардың түзілу және жинақталу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осы қаулыға қосымшаға сәйкес бекітілсін.</w:t>
      </w:r>
    </w:p>
    <w:bookmarkEnd w:id="0"/>
    <w:bookmarkStart w:name="z3" w:id="1"/>
    <w:p>
      <w:pPr>
        <w:spacing w:after="0"/>
        <w:ind w:left="0"/>
        <w:jc w:val="both"/>
      </w:pPr>
      <w:r>
        <w:rPr>
          <w:rFonts w:ascii="Times New Roman"/>
          <w:b w:val="false"/>
          <w:i w:val="false"/>
          <w:color w:val="000000"/>
          <w:sz w:val="28"/>
        </w:rPr>
        <w:t>
      2. "Астана қаласының Қоршаған ортаны қорғау және табиғатты пайдалану басқармасы" мемлекеттік мекемесінің басшысы осы қаулыдан туындайтын қажетті шараларды қабылдасын.</w:t>
      </w:r>
    </w:p>
    <w:bookmarkEnd w:id="1"/>
    <w:bookmarkStart w:name="z4" w:id="2"/>
    <w:p>
      <w:pPr>
        <w:spacing w:after="0"/>
        <w:ind w:left="0"/>
        <w:jc w:val="both"/>
      </w:pPr>
      <w:r>
        <w:rPr>
          <w:rFonts w:ascii="Times New Roman"/>
          <w:b w:val="false"/>
          <w:i w:val="false"/>
          <w:color w:val="000000"/>
          <w:sz w:val="28"/>
        </w:rPr>
        <w:t>
      3. Осы қаулының орындалуын бақылау Астана қаласы әкімінің жетекшілік ететін орынбасарына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Астана қаласы бойынша коммуналдық қалдықтардың түзілу және жинақталу нормаларын есептеу қағидалары</w:t>
      </w:r>
    </w:p>
    <w:bookmarkEnd w:id="3"/>
    <w:bookmarkStart w:name="z7"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Астана қаласы бойынша коммуналдық қалдықтардың түзілу және жинақталу нормаларын есептеу қағидалары (бұдан әрі – Қағидалар) Қазақстан Республикасы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Start w:name="z9" w:id="5"/>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5"/>
    <w:bookmarkStart w:name="z10" w:id="6"/>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6"/>
    <w:bookmarkStart w:name="z11" w:id="7"/>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7"/>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12" w:id="8"/>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8"/>
    <w:bookmarkStart w:name="z13" w:id="9"/>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9"/>
    <w:bookmarkStart w:name="z14" w:id="10"/>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Start w:name="z16" w:id="11"/>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1"/>
    <w:bookmarkStart w:name="z17" w:id="12"/>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2"/>
    <w:bookmarkStart w:name="z18" w:id="13"/>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3"/>
    <w:bookmarkStart w:name="z19" w:id="14"/>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4"/>
    <w:bookmarkStart w:name="z20" w:id="15"/>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абаттандырудың әрбір түрі бойынша тұрғындардың жалпы санының 0,5%-ын қамтитын учаскелер таңдалады (оның ішінде жайлы емес сектор бойынша кемінде 500 адам).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Таңдап алынған объектілерде өлшеу жүргізу алдында "Астана қаласының Қоршаған ортаны қорғау және табиғатты пайдалану басқармасы" мемлекеттік мекемесі (бұдан әрі – Басқарма) коммуналдық қалдықтарды жинау мен шығаруды жүзеге асыратын ұйымдармен бірлесіп,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Start w:name="z22" w:id="16"/>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6"/>
    <w:bookmarkStart w:name="z23" w:id="17"/>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7"/>
    <w:bookmarkStart w:name="z24" w:id="18"/>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8"/>
    <w:bookmarkStart w:name="z25" w:id="19"/>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Басқарма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Басқарма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ведомосіне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Маусымдық өлшеулер жүргізілгеннен кейін Басқарма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ведомосіне деректерді (масса, көлем) енгізеді.</w:t>
      </w:r>
    </w:p>
    <w:bookmarkStart w:name="z29" w:id="20"/>
    <w:p>
      <w:pPr>
        <w:spacing w:after="0"/>
        <w:ind w:left="0"/>
        <w:jc w:val="both"/>
      </w:pPr>
      <w:r>
        <w:rPr>
          <w:rFonts w:ascii="Times New Roman"/>
          <w:b w:val="false"/>
          <w:i w:val="false"/>
          <w:color w:val="000000"/>
          <w:sz w:val="28"/>
        </w:rPr>
        <w:t>
      17. Белгілі бір объект бойынша өлшеу болжанатын коммуналдық қалдықтарды жинау басқа объектілерден коммуналдық қалдықтардың араласуын болдырмауы тиіс.</w:t>
      </w:r>
    </w:p>
    <w:bookmarkEnd w:id="20"/>
    <w:bookmarkStart w:name="z30" w:id="21"/>
    <w:p>
      <w:pPr>
        <w:spacing w:after="0"/>
        <w:ind w:left="0"/>
        <w:jc w:val="both"/>
      </w:pPr>
      <w:r>
        <w:rPr>
          <w:rFonts w:ascii="Times New Roman"/>
          <w:b w:val="false"/>
          <w:i w:val="false"/>
          <w:color w:val="000000"/>
          <w:sz w:val="28"/>
        </w:rPr>
        <w:t>
      18. Коммуналдық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таңдап алынған учаскелерді тексерген кезде нақтыланады.</w:t>
      </w:r>
    </w:p>
    <w:bookmarkEnd w:id="21"/>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31" w:id="22"/>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2"/>
    <w:bookmarkStart w:name="z32" w:id="23"/>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23"/>
    <w:bookmarkStart w:name="z33" w:id="24"/>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24"/>
    <w:bookmarkStart w:name="z34" w:id="25"/>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5"/>
    <w:bookmarkStart w:name="z35" w:id="26"/>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коммуналдық қалдықтардың көлемін анықтау (Vконт., м3):</w:t>
      </w:r>
    </w:p>
    <w:bookmarkEnd w:id="26"/>
    <w:p>
      <w:pPr>
        <w:spacing w:after="0"/>
        <w:ind w:left="0"/>
        <w:jc w:val="both"/>
      </w:pPr>
      <w:r>
        <w:rPr>
          <w:rFonts w:ascii="Times New Roman"/>
          <w:b w:val="false"/>
          <w:i w:val="false"/>
          <w:color w:val="000000"/>
          <w:sz w:val="28"/>
        </w:rPr>
        <w:t>
      V конт = 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bookmarkStart w:name="z36" w:id="27"/>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27"/>
    <w:p>
      <w:pPr>
        <w:spacing w:after="0"/>
        <w:ind w:left="0"/>
        <w:jc w:val="both"/>
      </w:pPr>
      <w:r>
        <w:rPr>
          <w:rFonts w:ascii="Times New Roman"/>
          <w:b w:val="false"/>
          <w:i w:val="false"/>
          <w:color w:val="000000"/>
          <w:sz w:val="28"/>
        </w:rPr>
        <w:t>
      Vтәу = 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Start w:name="z37" w:id="2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28"/>
    <w:p>
      <w:pPr>
        <w:spacing w:after="0"/>
        <w:ind w:left="0"/>
        <w:jc w:val="both"/>
      </w:pPr>
      <w:r>
        <w:rPr>
          <w:rFonts w:ascii="Times New Roman"/>
          <w:b w:val="false"/>
          <w:i w:val="false"/>
          <w:color w:val="000000"/>
          <w:sz w:val="28"/>
        </w:rPr>
        <w:t>
      mконт = m3- mп</w:t>
      </w:r>
    </w:p>
    <w:p>
      <w:pPr>
        <w:spacing w:after="0"/>
        <w:ind w:left="0"/>
        <w:jc w:val="both"/>
      </w:pPr>
      <w:r>
        <w:rPr>
          <w:rFonts w:ascii="Times New Roman"/>
          <w:b w:val="false"/>
          <w:i w:val="false"/>
          <w:color w:val="000000"/>
          <w:sz w:val="28"/>
        </w:rPr>
        <w:t>
      мұндағы m3 – қалдықтар тиелген контейнердің массасы, кг;</w:t>
      </w:r>
    </w:p>
    <w:p>
      <w:pPr>
        <w:spacing w:after="0"/>
        <w:ind w:left="0"/>
        <w:jc w:val="both"/>
      </w:pPr>
      <w:r>
        <w:rPr>
          <w:rFonts w:ascii="Times New Roman"/>
          <w:b w:val="false"/>
          <w:i w:val="false"/>
          <w:color w:val="000000"/>
          <w:sz w:val="28"/>
        </w:rPr>
        <w:t>
      mп – қалдықтардан бос контейнердің массасы, кг;</w:t>
      </w:r>
    </w:p>
    <w:bookmarkStart w:name="z38" w:id="29"/>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29"/>
    <w:p>
      <w:pPr>
        <w:spacing w:after="0"/>
        <w:ind w:left="0"/>
        <w:jc w:val="both"/>
      </w:pPr>
      <w:r>
        <w:rPr>
          <w:rFonts w:ascii="Times New Roman"/>
          <w:b w:val="false"/>
          <w:i w:val="false"/>
          <w:color w:val="000000"/>
          <w:sz w:val="28"/>
        </w:rPr>
        <w:t>
      mтәу = 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Start w:name="z39" w:id="30"/>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30"/>
    <w:p>
      <w:pPr>
        <w:spacing w:after="0"/>
        <w:ind w:left="0"/>
        <w:jc w:val="both"/>
      </w:pPr>
      <w:r>
        <w:rPr>
          <w:rFonts w:ascii="Times New Roman"/>
          <w:b w:val="false"/>
          <w:i w:val="false"/>
          <w:color w:val="000000"/>
          <w:sz w:val="28"/>
        </w:rPr>
        <w:t>
      Өлшеулерді жүргізу мерзімдері: қыс – желтоқсан, қаңтар, ақпан; көктем – наурыз, сәуір, мамыр; жаз – маусым, шілде, тамыз; күз – 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 = 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Start w:name="z40" w:id="31"/>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31"/>
    <w:p>
      <w:pPr>
        <w:spacing w:after="0"/>
        <w:ind w:left="0"/>
        <w:jc w:val="both"/>
      </w:pPr>
      <w:r>
        <w:rPr>
          <w:rFonts w:ascii="Times New Roman"/>
          <w:b w:val="false"/>
          <w:i w:val="false"/>
          <w:color w:val="000000"/>
          <w:sz w:val="28"/>
        </w:rPr>
        <w:t>
      mмаус = 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Start w:name="z41" w:id="32"/>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32"/>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bookmarkStart w:name="z42" w:id="33"/>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33"/>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bookmarkStart w:name="z43" w:id="34"/>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34"/>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 mтож x nк</w:t>
      </w:r>
    </w:p>
    <w:p>
      <w:pPr>
        <w:spacing w:after="0"/>
        <w:ind w:left="0"/>
        <w:jc w:val="both"/>
      </w:pPr>
      <w:r>
        <w:rPr>
          <w:rFonts w:ascii="Times New Roman"/>
          <w:b w:val="false"/>
          <w:i w:val="false"/>
          <w:color w:val="000000"/>
          <w:sz w:val="28"/>
        </w:rPr>
        <w:t>
      мұндағы nк – жылдағы күннің саны.</w:t>
      </w:r>
    </w:p>
    <w:bookmarkStart w:name="z44" w:id="35"/>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35"/>
    <w:bookmarkStart w:name="z45" w:id="36"/>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3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Start w:name="z46" w:id="3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37"/>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bookmarkStart w:name="z47" w:id="38"/>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38"/>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 mmaxтәу./moм</w:t>
      </w:r>
    </w:p>
    <w:p>
      <w:pPr>
        <w:spacing w:after="0"/>
        <w:ind w:left="0"/>
        <w:jc w:val="both"/>
      </w:pPr>
      <w:r>
        <w:rPr>
          <w:rFonts w:ascii="Times New Roman"/>
          <w:b w:val="false"/>
          <w:i w:val="false"/>
          <w:color w:val="000000"/>
          <w:sz w:val="28"/>
        </w:rPr>
        <w:t>
      мұндағы mmax.тәу. – маусымда объектідегі коммуналдық қалдықтардың түзілуі мен жинақталуының ең жоғарғы тәуліктік массасы, кг.</w:t>
      </w:r>
    </w:p>
    <w:bookmarkStart w:name="z48" w:id="3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39"/>
    <w:p>
      <w:pPr>
        <w:spacing w:after="0"/>
        <w:ind w:left="0"/>
        <w:jc w:val="both"/>
      </w:pPr>
      <w:r>
        <w:rPr>
          <w:rFonts w:ascii="Times New Roman"/>
          <w:b w:val="false"/>
          <w:i w:val="false"/>
          <w:color w:val="000000"/>
          <w:sz w:val="28"/>
        </w:rPr>
        <w:t>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0" w:id="4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 иеліктері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 да көңіл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өнеркәсіптік тауар дүкендері, аралас дүкендер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p>
      <w:pPr>
        <w:spacing w:after="0"/>
        <w:ind w:left="0"/>
        <w:jc w:val="both"/>
      </w:pPr>
      <w:r>
        <w:rPr>
          <w:rFonts w:ascii="Times New Roman"/>
          <w:b w:val="false"/>
          <w:i w:val="false"/>
          <w:color w:val="000000"/>
          <w:sz w:val="28"/>
        </w:rPr>
        <w:t>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w:t>
            </w:r>
            <w:r>
              <w:br/>
            </w:r>
            <w:r>
              <w:rPr>
                <w:rFonts w:ascii="Times New Roman"/>
                <w:b w:val="false"/>
                <w:i w:val="false"/>
                <w:color w:val="000000"/>
                <w:sz w:val="20"/>
              </w:rPr>
              <w:t>есептеу қағидаларын</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52" w:id="41"/>
    <w:p>
      <w:pPr>
        <w:spacing w:after="0"/>
        <w:ind w:left="0"/>
        <w:jc w:val="left"/>
      </w:pPr>
      <w:r>
        <w:rPr>
          <w:rFonts w:ascii="Times New Roman"/>
          <w:b/>
          <w:i w:val="false"/>
          <w:color w:val="000000"/>
        </w:rPr>
        <w:t xml:space="preserve"> Тұрғын үй қоры объектісінің коммуналдық паспорты</w:t>
      </w:r>
    </w:p>
    <w:bookmarkEnd w:id="41"/>
    <w:p>
      <w:pPr>
        <w:spacing w:after="0"/>
        <w:ind w:left="0"/>
        <w:jc w:val="both"/>
      </w:pPr>
      <w:r>
        <w:rPr>
          <w:rFonts w:ascii="Times New Roman"/>
          <w:b w:val="false"/>
          <w:i w:val="false"/>
          <w:color w:val="000000"/>
          <w:sz w:val="28"/>
        </w:rPr>
        <w:t>
      Қала, аудан ____________________________________________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___________________________________________________</w:t>
      </w:r>
    </w:p>
    <w:p>
      <w:pPr>
        <w:spacing w:after="0"/>
        <w:ind w:left="0"/>
        <w:jc w:val="both"/>
      </w:pPr>
      <w:r>
        <w:rPr>
          <w:rFonts w:ascii="Times New Roman"/>
          <w:b w:val="false"/>
          <w:i w:val="false"/>
          <w:color w:val="000000"/>
          <w:sz w:val="28"/>
        </w:rPr>
        <w:t>
      3. Үй иелігінің нөмірі ____________________________________________________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______________________________</w:t>
      </w:r>
    </w:p>
    <w:p>
      <w:pPr>
        <w:spacing w:after="0"/>
        <w:ind w:left="0"/>
        <w:jc w:val="both"/>
      </w:pPr>
      <w:r>
        <w:rPr>
          <w:rFonts w:ascii="Times New Roman"/>
          <w:b w:val="false"/>
          <w:i w:val="false"/>
          <w:color w:val="000000"/>
          <w:sz w:val="28"/>
        </w:rPr>
        <w:t>
      5. Абаттандыру деңгейі: ______________________________________________</w:t>
      </w:r>
    </w:p>
    <w:p>
      <w:pPr>
        <w:spacing w:after="0"/>
        <w:ind w:left="0"/>
        <w:jc w:val="both"/>
      </w:pPr>
      <w:r>
        <w:rPr>
          <w:rFonts w:ascii="Times New Roman"/>
          <w:b w:val="false"/>
          <w:i w:val="false"/>
          <w:color w:val="000000"/>
          <w:sz w:val="28"/>
        </w:rPr>
        <w:t>
      а) су құбырының, газдың, кәріздің болуы ______________________________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_____________________</w:t>
      </w:r>
    </w:p>
    <w:p>
      <w:pPr>
        <w:spacing w:after="0"/>
        <w:ind w:left="0"/>
        <w:jc w:val="both"/>
      </w:pPr>
      <w:r>
        <w:rPr>
          <w:rFonts w:ascii="Times New Roman"/>
          <w:b w:val="false"/>
          <w:i w:val="false"/>
          <w:color w:val="000000"/>
          <w:sz w:val="28"/>
        </w:rPr>
        <w:t>
      в) отынның түрі - көмір (тас көмір, қоңыр темір), ағаш, газ __________</w:t>
      </w:r>
    </w:p>
    <w:p>
      <w:pPr>
        <w:spacing w:after="0"/>
        <w:ind w:left="0"/>
        <w:jc w:val="both"/>
      </w:pPr>
      <w:r>
        <w:rPr>
          <w:rFonts w:ascii="Times New Roman"/>
          <w:b w:val="false"/>
          <w:i w:val="false"/>
          <w:color w:val="000000"/>
          <w:sz w:val="28"/>
        </w:rPr>
        <w:t>
      г) қоқыс құбырының болуы _________________________________________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____________________________________________________</w:t>
      </w:r>
    </w:p>
    <w:p>
      <w:pPr>
        <w:spacing w:after="0"/>
        <w:ind w:left="0"/>
        <w:jc w:val="both"/>
      </w:pPr>
      <w:r>
        <w:rPr>
          <w:rFonts w:ascii="Times New Roman"/>
          <w:b w:val="false"/>
          <w:i w:val="false"/>
          <w:color w:val="000000"/>
          <w:sz w:val="28"/>
        </w:rPr>
        <w:t>
      оның ішінде тротуарлар _________________________________________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_____________</w:t>
      </w:r>
    </w:p>
    <w:p>
      <w:pPr>
        <w:spacing w:after="0"/>
        <w:ind w:left="0"/>
        <w:jc w:val="both"/>
      </w:pPr>
      <w:r>
        <w:rPr>
          <w:rFonts w:ascii="Times New Roman"/>
          <w:b w:val="false"/>
          <w:i w:val="false"/>
          <w:color w:val="000000"/>
          <w:sz w:val="28"/>
        </w:rPr>
        <w:t>
      7. Қалдықтарды шығару кезеңділігі _________________________________</w:t>
      </w:r>
    </w:p>
    <w:p>
      <w:pPr>
        <w:spacing w:after="0"/>
        <w:ind w:left="0"/>
        <w:jc w:val="both"/>
      </w:pPr>
      <w:r>
        <w:rPr>
          <w:rFonts w:ascii="Times New Roman"/>
          <w:b w:val="false"/>
          <w:i w:val="false"/>
          <w:color w:val="000000"/>
          <w:sz w:val="28"/>
        </w:rPr>
        <w:t xml:space="preserve">
      8. Тамақ қалдықтары мен қайталама шикізатты бөлек жинау жүргізіле ме (қандай және қанша)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9. Қайталама шикізатты шығару кезеңділігі 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10. Тамақ қалдықтарын шығару кезеңділігі 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11. Қауіпті қалдықтарды бөлек жинау жүргізіле ме (қандай және қанша фракция)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42"/>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42"/>
    <w:p>
      <w:pPr>
        <w:spacing w:after="0"/>
        <w:ind w:left="0"/>
        <w:jc w:val="both"/>
      </w:pPr>
      <w:r>
        <w:rPr>
          <w:rFonts w:ascii="Times New Roman"/>
          <w:b w:val="false"/>
          <w:i w:val="false"/>
          <w:color w:val="000000"/>
          <w:sz w:val="28"/>
        </w:rPr>
        <w:t>
      Қала, аудан ____________________________________________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_____________________________________________________</w:t>
      </w:r>
    </w:p>
    <w:p>
      <w:pPr>
        <w:spacing w:after="0"/>
        <w:ind w:left="0"/>
        <w:jc w:val="both"/>
      </w:pPr>
      <w:r>
        <w:rPr>
          <w:rFonts w:ascii="Times New Roman"/>
          <w:b w:val="false"/>
          <w:i w:val="false"/>
          <w:color w:val="000000"/>
          <w:sz w:val="28"/>
        </w:rPr>
        <w:t xml:space="preserve">
      3. Жапсарлас салынған немесе жеке тұрған (соңғысының қабатын көрсету қажет)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w:t>
      </w:r>
    </w:p>
    <w:p>
      <w:pPr>
        <w:spacing w:after="0"/>
        <w:ind w:left="0"/>
        <w:jc w:val="both"/>
      </w:pPr>
      <w:r>
        <w:rPr>
          <w:rFonts w:ascii="Times New Roman"/>
          <w:b w:val="false"/>
          <w:i w:val="false"/>
          <w:color w:val="000000"/>
          <w:sz w:val="28"/>
        </w:rPr>
        <w:t>
      7. Үй-жайдың жалпы алаңы, м2 ______________________________________</w:t>
      </w:r>
    </w:p>
    <w:p>
      <w:pPr>
        <w:spacing w:after="0"/>
        <w:ind w:left="0"/>
        <w:jc w:val="both"/>
      </w:pPr>
      <w:r>
        <w:rPr>
          <w:rFonts w:ascii="Times New Roman"/>
          <w:b w:val="false"/>
          <w:i w:val="false"/>
          <w:color w:val="000000"/>
          <w:sz w:val="28"/>
        </w:rPr>
        <w:t>
      сауда алаңы 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________________________________________</w:t>
      </w:r>
    </w:p>
    <w:p>
      <w:pPr>
        <w:spacing w:after="0"/>
        <w:ind w:left="0"/>
        <w:jc w:val="both"/>
      </w:pPr>
      <w:r>
        <w:rPr>
          <w:rFonts w:ascii="Times New Roman"/>
          <w:b w:val="false"/>
          <w:i w:val="false"/>
          <w:color w:val="000000"/>
          <w:sz w:val="28"/>
        </w:rPr>
        <w:t>
      8.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______________________________________________________</w:t>
      </w:r>
    </w:p>
    <w:p>
      <w:pPr>
        <w:spacing w:after="0"/>
        <w:ind w:left="0"/>
        <w:jc w:val="both"/>
      </w:pPr>
      <w:r>
        <w:rPr>
          <w:rFonts w:ascii="Times New Roman"/>
          <w:b w:val="false"/>
          <w:i w:val="false"/>
          <w:color w:val="000000"/>
          <w:sz w:val="28"/>
        </w:rPr>
        <w:t>
      9. Контейнерлердің түрі, олардың саны және сыйымдылығы _____________</w:t>
      </w:r>
    </w:p>
    <w:p>
      <w:pPr>
        <w:spacing w:after="0"/>
        <w:ind w:left="0"/>
        <w:jc w:val="both"/>
      </w:pPr>
      <w:r>
        <w:rPr>
          <w:rFonts w:ascii="Times New Roman"/>
          <w:b w:val="false"/>
          <w:i w:val="false"/>
          <w:color w:val="000000"/>
          <w:sz w:val="28"/>
        </w:rPr>
        <w:t>
      10. Қалдықтарды шығару кезеңділігі __________________________________</w:t>
      </w:r>
    </w:p>
    <w:p>
      <w:pPr>
        <w:spacing w:after="0"/>
        <w:ind w:left="0"/>
        <w:jc w:val="both"/>
      </w:pPr>
      <w:r>
        <w:rPr>
          <w:rFonts w:ascii="Times New Roman"/>
          <w:b w:val="false"/>
          <w:i w:val="false"/>
          <w:color w:val="000000"/>
          <w:sz w:val="28"/>
        </w:rPr>
        <w:t xml:space="preserve">
      11. Тамақ қалдықтары мен қайталама шикізатты бөлек жинау жүргізіле ме </w:t>
      </w:r>
    </w:p>
    <w:p>
      <w:pPr>
        <w:spacing w:after="0"/>
        <w:ind w:left="0"/>
        <w:jc w:val="both"/>
      </w:pPr>
      <w:r>
        <w:rPr>
          <w:rFonts w:ascii="Times New Roman"/>
          <w:b w:val="false"/>
          <w:i w:val="false"/>
          <w:color w:val="000000"/>
          <w:sz w:val="28"/>
        </w:rPr>
        <w:t>
      (қандай және қанша) ____________________________________</w:t>
      </w:r>
    </w:p>
    <w:p>
      <w:pPr>
        <w:spacing w:after="0"/>
        <w:ind w:left="0"/>
        <w:jc w:val="both"/>
      </w:pPr>
      <w:r>
        <w:rPr>
          <w:rFonts w:ascii="Times New Roman"/>
          <w:b w:val="false"/>
          <w:i w:val="false"/>
          <w:color w:val="000000"/>
          <w:sz w:val="28"/>
        </w:rPr>
        <w:t xml:space="preserve">
      12. Қайталама шикізатты шығару кезеңділігі 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13. Тамақ қалдықтарын шығару кезеңділігі 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14. Қауіпті қалдықтарды бөлек жинау жүргізіле ме (қандай және қанша фракция)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Бастапқы жазба бланкісі  </w:t>
      </w:r>
      <w:r>
        <w:br/>
      </w:r>
      <w:r>
        <w:rPr>
          <w:rFonts w:ascii="Times New Roman"/>
          <w:b/>
          <w:i w:val="false"/>
          <w:color w:val="000000"/>
        </w:rPr>
        <w:t xml:space="preserve">_________________ </w:t>
      </w:r>
      <w:r>
        <w:br/>
      </w:r>
      <w:r>
        <w:rPr>
          <w:rFonts w:ascii="Times New Roman"/>
          <w:b/>
          <w:i w:val="false"/>
          <w:color w:val="000000"/>
        </w:rPr>
        <w:t>(күні)</w:t>
      </w:r>
      <w:r>
        <w:br/>
      </w:r>
      <w:r>
        <w:rPr>
          <w:rFonts w:ascii="Times New Roman"/>
          <w:b/>
          <w:i w:val="false"/>
          <w:color w:val="000000"/>
        </w:rPr>
        <w:t xml:space="preserve"> ____________________________________________________ объектісі бойынша</w:t>
      </w:r>
      <w:r>
        <w:br/>
      </w:r>
      <w:r>
        <w:rPr>
          <w:rFonts w:ascii="Times New Roman"/>
          <w:b/>
          <w:i w:val="false"/>
          <w:color w:val="000000"/>
        </w:rPr>
        <w:t xml:space="preserve">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Vконтейнердегі қалдықтардың көлемі,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тасығыштың),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тасығыштың),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p>
      <w:pPr>
        <w:spacing w:after="0"/>
        <w:ind w:left="0"/>
        <w:jc w:val="both"/>
      </w:pPr>
      <w:r>
        <w:rPr>
          <w:rFonts w:ascii="Times New Roman"/>
          <w:b w:val="false"/>
          <w:i w:val="false"/>
          <w:color w:val="000000"/>
          <w:sz w:val="28"/>
        </w:rPr>
        <w:t>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бойынша</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 </w:t>
      </w:r>
      <w:r>
        <w:br/>
      </w:r>
      <w:r>
        <w:rPr>
          <w:rFonts w:ascii="Times New Roman"/>
          <w:b/>
          <w:i w:val="false"/>
          <w:color w:val="000000"/>
        </w:rPr>
        <w:t>20__жылғы "___" "___________" бастап "____" "_______________" дейінгі кезең</w:t>
      </w:r>
      <w:r>
        <w:br/>
      </w:r>
      <w:r>
        <w:rPr>
          <w:rFonts w:ascii="Times New Roman"/>
          <w:b/>
          <w:i w:val="false"/>
          <w:color w:val="000000"/>
        </w:rPr>
        <w:t xml:space="preserve"> Абаттандыру түрі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r>
        <w:br/>
      </w:r>
      <w:r>
        <w:rPr>
          <w:rFonts w:ascii="Times New Roman"/>
          <w:b/>
          <w:i w:val="false"/>
          <w:color w:val="000000"/>
        </w:rPr>
        <w:t>Абаттандыру түрі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Әркелкілік коэффициенті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 __________________________________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