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d2c5" w14:textId="564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№64-5 "2021-2023 жылдарға арналған Шыңғырлау ауданының Ақтау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Ақтау ауылдық округінің бюджеті туралы" 2020 жылғы 24 желтоқсандағы №64-5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502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10 000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– 10 000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5 582 мың теңге ескерілсін: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жылға арналған факторлық-баллдық шкалаға негізделген мемлекеттік қызметкерлер еңбек ақы төлеудің жаңа жүйесіне арналған шығыстарға – 5 582 мың теңге.";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№64-5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37 323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