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92bd" w14:textId="2ed9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"Тасқала ауданының ауылдық округтерінің жергілікті қоғамдастық жиналысының регламентін бекіту туралы" 2018 жылғы 4 мамырдағы № 24-3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2021 жылғы 29 қазандағы № 12-6 шешімі. Күші жойылды - Батыс Қазақстан облысы Тасқала аудандық мәслихатының 2024 жылғы 10 маусымдағы № 23-5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10.06.2024 </w:t>
      </w:r>
      <w:r>
        <w:rPr>
          <w:rFonts w:ascii="Times New Roman"/>
          <w:b w:val="false"/>
          <w:i w:val="false"/>
          <w:color w:val="ff0000"/>
          <w:sz w:val="28"/>
        </w:rPr>
        <w:t>№ 23-5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"Жергілікті қоғамдастық жиналысының үлгі регламентін бекіту туралы" Қазақстан Республикасы Ұлттық экономика министрінің 2017 жылғы 7 тамыздағы №295 бұйрығына өзгерістер енгізу туралы" 2021 жылғы 21 маусымдағы №65 (Нормативтік құқықтық актілерді мемлекеттік тіркеу тізілімінде №23187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 Тасқала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"Тасқала ауданының ауылдық округтерінің жергілікті қоғамдастық жиналысының регламентін бекіту туралы" 2018 жылғы 4 мамырдағы №24-3 (Нормативтік құқықтық актілерді мемлекеттік тіркеу тізілімінде №5204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ауданының ауылдық округтерінің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
    <w:bookmarkStart w:name="z8"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9" w:id="5"/>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5"/>
    <w:bookmarkStart w:name="z10" w:id="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6"/>
    <w:bookmarkStart w:name="z11" w:id="7"/>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7"/>
    <w:bookmarkStart w:name="z12" w:id="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8"/>
    <w:bookmarkStart w:name="z13" w:id="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
    <w:bookmarkStart w:name="z14"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0"/>
    <w:bookmarkStart w:name="z15" w:id="1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11"/>
    <w:bookmarkStart w:name="z16"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7"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3"/>
    <w:bookmarkStart w:name="z18" w:id="1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1" w:id="1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4"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5" w:id="19"/>
    <w:p>
      <w:pPr>
        <w:spacing w:after="0"/>
        <w:ind w:left="0"/>
        <w:jc w:val="both"/>
      </w:pPr>
      <w:r>
        <w:rPr>
          <w:rFonts w:ascii="Times New Roman"/>
          <w:b w:val="false"/>
          <w:i w:val="false"/>
          <w:color w:val="000000"/>
          <w:sz w:val="28"/>
        </w:rPr>
        <w:t>
      Жиналыстың шешімі хаттамамен ресімделеді, онда:</w:t>
      </w:r>
    </w:p>
    <w:bookmarkEnd w:id="19"/>
    <w:bookmarkStart w:name="z26"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7"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8" w:id="2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2"/>
    <w:bookmarkStart w:name="z29" w:id="2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3"/>
    <w:bookmarkStart w:name="z30" w:id="2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4"/>
    <w:bookmarkStart w:name="z31"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5"/>
    <w:bookmarkStart w:name="z32" w:id="2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Тасқала аудандық мәслихатының қарауына беріледі.</w:t>
      </w:r>
    </w:p>
    <w:bookmarkEnd w:id="26"/>
    <w:bookmarkStart w:name="z33" w:id="2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7"/>
    <w:bookmarkStart w:name="z34"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5"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Тасқала аудандық мәслихатының отырысында алдын ала талқылаудан соң шешеді.".</w:t>
      </w:r>
    </w:p>
    <w:bookmarkEnd w:id="29"/>
    <w:bookmarkStart w:name="z36" w:id="30"/>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