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f5e1" w14:textId="c15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64-2 "2021-2023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64-2 "2021-2023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№6683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Аралтөбе ауылдық округінің бюджетіне бөлінетін нысаналы облыстық, аудандық трансферттердің жалпы сомасы 4 748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4 295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4 295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453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453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№64-2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Аралтөбе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