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f11c" w14:textId="7fff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2022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Қаратөбе ауданы әкімдігінің 2021 жылғы 15 желтоқсандағы № 137 қаулысы</w:t>
      </w:r>
    </w:p>
    <w:p>
      <w:pPr>
        <w:spacing w:after="0"/>
        <w:ind w:left="0"/>
        <w:jc w:val="both"/>
      </w:pPr>
      <w:bookmarkStart w:name="z3" w:id="0"/>
      <w:r>
        <w:rPr>
          <w:rFonts w:ascii="Times New Roman"/>
          <w:b w:val="false"/>
          <w:i w:val="false"/>
          <w:color w:val="000000"/>
          <w:sz w:val="28"/>
        </w:rPr>
        <w:t xml:space="preserve">
      Қазақстан Республикасының Қылмыстық - 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әкiмдiгi ҚАУЛЫ ЕТЕДI:</w:t>
      </w:r>
    </w:p>
    <w:bookmarkEnd w:id="0"/>
    <w:bookmarkStart w:name="z4" w:id="1"/>
    <w:p>
      <w:pPr>
        <w:spacing w:after="0"/>
        <w:ind w:left="0"/>
        <w:jc w:val="both"/>
      </w:pPr>
      <w:r>
        <w:rPr>
          <w:rFonts w:ascii="Times New Roman"/>
          <w:b w:val="false"/>
          <w:i w:val="false"/>
          <w:color w:val="000000"/>
          <w:sz w:val="28"/>
        </w:rPr>
        <w:t>
      1. Қаратөбе ауданы бойынша 2022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4"/>
    <w:bookmarkStart w:name="z8" w:id="5"/>
    <w:p>
      <w:pPr>
        <w:spacing w:after="0"/>
        <w:ind w:left="0"/>
        <w:jc w:val="both"/>
      </w:pPr>
      <w:r>
        <w:rPr>
          <w:rFonts w:ascii="Times New Roman"/>
          <w:b w:val="false"/>
          <w:i w:val="false"/>
          <w:color w:val="000000"/>
          <w:sz w:val="28"/>
        </w:rPr>
        <w:t>
      2. Осы қаулының орындалуын бақылау аудан әкімінің орынбасары Ж.Сұлтанға жүктелсін.</w:t>
      </w:r>
    </w:p>
    <w:bookmarkEnd w:id="5"/>
    <w:bookmarkStart w:name="z9"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Қ.Сүйеуғалиев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137 қаулысына 1-қосымша</w:t>
            </w:r>
          </w:p>
        </w:tc>
      </w:tr>
    </w:tbl>
    <w:bookmarkStart w:name="z12" w:id="7"/>
    <w:p>
      <w:pPr>
        <w:spacing w:after="0"/>
        <w:ind w:left="0"/>
        <w:jc w:val="left"/>
      </w:pPr>
      <w:r>
        <w:rPr>
          <w:rFonts w:ascii="Times New Roman"/>
          <w:b/>
          <w:i w:val="false"/>
          <w:color w:val="000000"/>
        </w:rPr>
        <w:t xml:space="preserve"> Қаратөбе ауданы бойынша 2022 жылға пробация қызметінің есебінде тұрған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әкімдігінің шаруашылық жүргізу құқығындағы "Қаратөбе аудандық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137 қаулысына 2-қосымша</w:t>
            </w:r>
          </w:p>
        </w:tc>
      </w:tr>
    </w:tbl>
    <w:bookmarkStart w:name="z14" w:id="8"/>
    <w:p>
      <w:pPr>
        <w:spacing w:after="0"/>
        <w:ind w:left="0"/>
        <w:jc w:val="left"/>
      </w:pPr>
      <w:r>
        <w:rPr>
          <w:rFonts w:ascii="Times New Roman"/>
          <w:b/>
          <w:i w:val="false"/>
          <w:color w:val="000000"/>
        </w:rPr>
        <w:t xml:space="preserve"> Қаратөбе ауданы бойынша 2022 жылға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 сәйкес жұмыс орындарының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әкімдігінің шаруашылық жүргізу құқығындағы "Қаратөбе аудандық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137 қаулысына 3-қосымша</w:t>
            </w:r>
          </w:p>
        </w:tc>
      </w:tr>
    </w:tbl>
    <w:bookmarkStart w:name="z16" w:id="9"/>
    <w:p>
      <w:pPr>
        <w:spacing w:after="0"/>
        <w:ind w:left="0"/>
        <w:jc w:val="left"/>
      </w:pPr>
      <w:r>
        <w:rPr>
          <w:rFonts w:ascii="Times New Roman"/>
          <w:b/>
          <w:i w:val="false"/>
          <w:color w:val="000000"/>
        </w:rPr>
        <w:t xml:space="preserve"> Қаратөбе ауданы бойынша 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аудандық мәдениет, тілдерді дамыту, дене шынықтыру және спорт бөлімінің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бөлімінің "Балалар мен жасөспірімдер саяхаты және экология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