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26dc" w14:textId="2962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Қаратөбе ауданының Сулыкөл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31 желтоқсандағы № 12-8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43 067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40 977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43 717,4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- 650,4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650,4 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 24-8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2021 жылғы 27 желтоқсандағы № 11-2 "2022–2024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2022 жылға арналған бюджетте жоғары тұрған бюджеттен бөлінетін нысаналы трансферттердің түсуі ескерілсін: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– 1 055 мың теңге: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1 055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жалпы сомасы – 7 453 мың теңге: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7 453 мың теңге.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Батыс Қазақстан облысы Қаратөбе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 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29.07.2022 </w:t>
      </w:r>
      <w:r>
        <w:rPr>
          <w:rFonts w:ascii="Times New Roman"/>
          <w:b w:val="false"/>
          <w:i w:val="false"/>
          <w:color w:val="000000"/>
          <w:sz w:val="28"/>
        </w:rPr>
        <w:t>№ 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2022 жылы берілетін субвенция көлемі 26 207 мың теңге сомасында белгіленсін.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№12-8 шешіміне 1-қосымша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Сулыкөл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Батыс Қазақстан облысы Қаратөбе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 24-8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12-8 шешіміне 2-қосымша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Сулыкөл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12-8 шешіміне 3-қосымша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Сулыкөл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