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34d8" w14:textId="c1c3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2020 жылғы 25 желтоқсандағы № 53-2 "2021-2023 жылдарға арналған Қаратөбе ауданының Егіндікөл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2021 жылғы 7 желтоқсандағы № 10-4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2020 жылғы 25 желтоқсандағы № 53-2 "2021-2023 жылдарға арналған Қаратөбе ауданының Егіндікөл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6658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2021-2023 жылдарға арналған Қаратөбе ауданының Егіндікөл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33 522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32 853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33 668,9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- 146,9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146,9 мың 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146,9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бюджетте жоғары тұрған бюджеттен бөлінетін трансферттердің түсуі ескерілсін: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облыстық бюджеттен жалпы сомасы – 5 435 мың теңге: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факторлық-баллдық шкалаға негізделген мемлекеттік қызметкерлерге еңбек ақы төлеудің жаңа жүйесіне - 5 435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53-2 шешіміне 1-қосымша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Егіндікөл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