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570d" w14:textId="2e75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Бөкей ордасы ауданы Орда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2021 жылғы 31 желтоқсандағы № 13-2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Орда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69 195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10 232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58 963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70 055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 23-2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2021 жылғы 28 желтоқсандағы №12-1 "2022 – 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№26231 болып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желтоқсандағы № 13-2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Орда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Бөкей ордасы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 23-2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13-2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Орда ауылдық округінің бюджеті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13-2 шешіміне 3-қосымша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Орда ауылдық округінің бюджеті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