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b5bb" w14:textId="19db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67-13 "2021-2023 жылдарға арналған Тарбағатай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67-13 "2021-2023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8277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Қызыл кесік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Қызыл кесік ауылдық округ бюджетіне аудандық бюджеттен – 30 140,0 мың теңге көлемінде нысаналы трансферттер көзделгені ескерілсін.".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