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b5bb" w14:textId="19db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67-13 "2021-2023 жылдарға арналған Тарбағатай ауданы Қызыл кесік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9/13-VII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67-13 "2021-2023 жылдарға арналған Тарбағатай ауданы Қызыл кесік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8277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Қызыл кесік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53 445,0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53 568,2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Қызыл кесік ауылдық округ бюджетіне аудандық бюджеттен – 30 140,0 мың теңге көлемінде нысаналы трансферттер көзделгені ескерілсін.".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 кесік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