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5447" w14:textId="8495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67-13 "2021-2023 жылдарға арналған Тарбағатай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7/11-VII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67-13 "2021-2023 жылдарға арналған Тарбағатай ауданы Қызыл кесік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8277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Қызыл кесік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Қызыл кесік ауылдық округ бюджетіне аудандық бюджеттен – 35 626,0 мың теңге көлемінде нысаналы трансферттер көзделгені ескерілсін.".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7/11-VII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