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3c3f" w14:textId="9d93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67-6 "2021-2023 жылдарға арналған Тарбағатай ауданы Жетіарал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6/13-VII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67-6 "2021-2023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8295 болып тіркелген)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Жетіарал ауылдық округінің бюджеті тиісінше 1, 2 және 3-қосымшаларға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23 275,0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20 633,0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23 496,3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221,3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Жетіарал ауылдық округ бюджетіне аудандық бюджеттен – 108,0 мың теңге көлемінде нысаналы трансферттер көзделгені ескерілсін.";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221,3 мың теңге бюджет қаражатының пайдаланатын қалдықтары осы шешімнің 3-1-қосымшасына сәйкес бөлінсін.";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Жетіарал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