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83eb" w14:textId="1828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56-12 "2021-2023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Самар ауылдық округінің бюджеті туралы" 2020 жылғы 29 желтоқсандағы № 56-12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8232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285 903,1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266 053,1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293 872,6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7 969,5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