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71f" w14:textId="5d30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46/432–VI "2021-2023 жылдарға арналған Солдатово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46/432-VІ "2021-2023 жылдарға арналған Солдатово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22887,0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12/127-VІI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Солдатово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Пайдаланылмаған(толық пайдалыналмаған)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