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0542b" w14:textId="cf054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2020 жылғы 30 желтоқсандағы № 46/423–VI "2021-2023 жылдарға арналған Аққайнар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2021 жылғы 16 қарашадағы № 12/119-VII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Катонқарағай аудандық мәслихаты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Катонқарағай аудандық мәслихатының 2020 жылғы 30 желтоқандағы № 46/423-VI "2021-2023 жылдарға арналған Аққайнар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8250 нөмірімен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Аққайнар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тиісінше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40532,0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3346,0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түсiмдер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37186,0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–40692,0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- 160,0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160,0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мәслихаттың шешімімен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 қосымшамен толықтырылсын.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12/119-VІI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46/423 -VI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Аққайнар ауылдық округінің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12/119-VІI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46/423 -VI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бюджеттен түскен нысаналы ағымдағы трансферттер және даму трансферттері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