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226b6" w14:textId="90226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2020 жылғы 30 желтоқсандағы "2021-2023 жылдарға арналған Аққайнар ауылдық округінің бюджеті туралы" № 46/423–VI шешіміне өзерістер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2021 жылғы 23 шілдедегі № 9/82-VII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Катонқарағай аудандық мәслихаты 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"2021-2023 жылдарға арналған Аққайнар ауылдық округінің бюджеті туралы" Катонқарағай аудандық мәслихатының 2020 жылғы 30 желтоқандағы№ 46/423-VI шешіміне (Нормативтік құқықтық актілердің мемлекеттік тіркеу тізілімінде № 8250 болып тіркелген) мынадай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Аққайнар ауылдық округінің бюджеті 1, 2 және тиісінше 3-қосымшаларға сәйкес, оның ішінде 2021 жылға келесі көлемдерде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34097,0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3346,0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30751,0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34257,0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160,0 мың теңге.".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мәслихаттың шешімімен бекітілген 1-қосымша осы шешімнің
қосымшасына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 	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9/82 -VІI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46/423-VI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Аққайнар ауылдық округінің бюджеті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 түсімі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 органдарынан түсетiн трансферттер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Бюджеттікбағдарламалардыңәкiмшiсi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